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93B" w:rsidRDefault="003B293B" w:rsidP="003B293B">
      <w:pPr>
        <w:pStyle w:val="NoSpacing"/>
        <w:jc w:val="center"/>
        <w:rPr>
          <w:b/>
          <w:sz w:val="32"/>
          <w:szCs w:val="32"/>
        </w:rPr>
      </w:pPr>
      <w:r>
        <w:rPr>
          <w:b/>
          <w:sz w:val="32"/>
          <w:szCs w:val="32"/>
        </w:rPr>
        <w:t>Minutes of Rodsley and Yeaveley Parish Council Meeting</w:t>
      </w:r>
    </w:p>
    <w:p w:rsidR="003B293B" w:rsidRDefault="003B293B" w:rsidP="003B293B">
      <w:pPr>
        <w:pStyle w:val="NoSpacing"/>
        <w:jc w:val="center"/>
        <w:rPr>
          <w:b/>
          <w:sz w:val="32"/>
          <w:szCs w:val="32"/>
        </w:rPr>
      </w:pPr>
    </w:p>
    <w:p w:rsidR="003B293B" w:rsidRDefault="003B293B" w:rsidP="003B293B">
      <w:pPr>
        <w:pStyle w:val="NoSpacing"/>
        <w:jc w:val="center"/>
      </w:pPr>
      <w:r>
        <w:t>Held at 7.30 at Shirley Community Centre</w:t>
      </w:r>
    </w:p>
    <w:p w:rsidR="003B293B" w:rsidRDefault="003B293B" w:rsidP="003B293B">
      <w:pPr>
        <w:pStyle w:val="NoSpacing"/>
        <w:jc w:val="center"/>
      </w:pPr>
    </w:p>
    <w:p w:rsidR="003B293B" w:rsidRDefault="003B293B" w:rsidP="003B293B">
      <w:pPr>
        <w:pStyle w:val="NoSpacing"/>
        <w:jc w:val="center"/>
        <w:rPr>
          <w:b/>
          <w:sz w:val="32"/>
          <w:szCs w:val="32"/>
        </w:rPr>
      </w:pPr>
      <w:r>
        <w:rPr>
          <w:b/>
          <w:sz w:val="32"/>
          <w:szCs w:val="32"/>
        </w:rPr>
        <w:t xml:space="preserve"> Tuesday 4</w:t>
      </w:r>
      <w:r w:rsidRPr="003B293B">
        <w:rPr>
          <w:b/>
          <w:sz w:val="32"/>
          <w:szCs w:val="32"/>
          <w:vertAlign w:val="superscript"/>
        </w:rPr>
        <w:t>th</w:t>
      </w:r>
      <w:r>
        <w:rPr>
          <w:b/>
          <w:sz w:val="32"/>
          <w:szCs w:val="32"/>
        </w:rPr>
        <w:t xml:space="preserve"> November 2014</w:t>
      </w:r>
    </w:p>
    <w:p w:rsidR="003B293B" w:rsidRDefault="003B293B" w:rsidP="003B293B">
      <w:pPr>
        <w:pStyle w:val="NoSpacing"/>
        <w:rPr>
          <w:b/>
          <w:sz w:val="32"/>
          <w:szCs w:val="32"/>
        </w:rPr>
      </w:pPr>
    </w:p>
    <w:p w:rsidR="003B293B" w:rsidRDefault="003B293B" w:rsidP="003B293B">
      <w:pPr>
        <w:pStyle w:val="NoSpacing"/>
      </w:pPr>
      <w:r>
        <w:rPr>
          <w:b/>
        </w:rPr>
        <w:t>Present</w:t>
      </w:r>
      <w:r>
        <w:rPr>
          <w:b/>
        </w:rPr>
        <w:tab/>
      </w:r>
      <w:r>
        <w:rPr>
          <w:b/>
        </w:rPr>
        <w:tab/>
      </w:r>
      <w:r>
        <w:rPr>
          <w:b/>
        </w:rPr>
        <w:tab/>
      </w:r>
      <w:r>
        <w:rPr>
          <w:b/>
        </w:rPr>
        <w:tab/>
        <w:t xml:space="preserve"> </w:t>
      </w:r>
      <w:r w:rsidRPr="003B293B">
        <w:t>Councillors</w:t>
      </w:r>
      <w:r>
        <w:rPr>
          <w:b/>
        </w:rPr>
        <w:t xml:space="preserve"> </w:t>
      </w:r>
      <w:r w:rsidRPr="00B23461">
        <w:t>R Nuttall (Chair)</w:t>
      </w:r>
    </w:p>
    <w:p w:rsidR="003B293B" w:rsidRDefault="003B293B" w:rsidP="003B293B">
      <w:pPr>
        <w:pStyle w:val="NoSpacing"/>
      </w:pPr>
      <w:r>
        <w:tab/>
      </w:r>
      <w:r>
        <w:tab/>
      </w:r>
      <w:r>
        <w:tab/>
      </w:r>
      <w:r>
        <w:tab/>
      </w:r>
      <w:r>
        <w:tab/>
        <w:t xml:space="preserve">        S Wolfe (Vice Chair)</w:t>
      </w:r>
    </w:p>
    <w:p w:rsidR="003B293B" w:rsidRDefault="003B293B" w:rsidP="003B293B">
      <w:pPr>
        <w:pStyle w:val="NoSpacing"/>
      </w:pPr>
      <w:r>
        <w:tab/>
      </w:r>
      <w:r>
        <w:tab/>
      </w:r>
      <w:r>
        <w:tab/>
      </w:r>
      <w:r>
        <w:tab/>
      </w:r>
      <w:r>
        <w:tab/>
        <w:t xml:space="preserve">        F Sills</w:t>
      </w:r>
    </w:p>
    <w:p w:rsidR="003B293B" w:rsidRDefault="003B293B" w:rsidP="003B293B">
      <w:pPr>
        <w:pStyle w:val="NoSpacing"/>
      </w:pPr>
      <w:r>
        <w:tab/>
      </w:r>
      <w:r>
        <w:tab/>
      </w:r>
      <w:r>
        <w:tab/>
      </w:r>
      <w:r>
        <w:tab/>
      </w:r>
      <w:r>
        <w:tab/>
        <w:t xml:space="preserve">        G Williams</w:t>
      </w:r>
    </w:p>
    <w:p w:rsidR="003B293B" w:rsidRDefault="003B293B" w:rsidP="003B293B">
      <w:pPr>
        <w:pStyle w:val="NoSpacing"/>
      </w:pPr>
      <w:r>
        <w:tab/>
      </w:r>
      <w:r>
        <w:tab/>
      </w:r>
      <w:r>
        <w:tab/>
      </w:r>
      <w:r>
        <w:tab/>
      </w:r>
      <w:r>
        <w:tab/>
        <w:t xml:space="preserve">        D Larmer</w:t>
      </w:r>
    </w:p>
    <w:p w:rsidR="003B293B" w:rsidRDefault="003B293B" w:rsidP="003B293B">
      <w:pPr>
        <w:pStyle w:val="NoSpacing"/>
      </w:pPr>
      <w:r>
        <w:tab/>
      </w:r>
      <w:r>
        <w:tab/>
      </w:r>
      <w:r>
        <w:tab/>
      </w:r>
      <w:r>
        <w:tab/>
        <w:t xml:space="preserve">           Clerk, J Bailey</w:t>
      </w:r>
    </w:p>
    <w:p w:rsidR="003B293B" w:rsidRDefault="003B293B" w:rsidP="003B293B">
      <w:pPr>
        <w:pStyle w:val="NoSpacing"/>
        <w:ind w:left="1440" w:firstLine="720"/>
      </w:pPr>
      <w:r>
        <w:t xml:space="preserve">       Ward Councillor K Bull</w:t>
      </w:r>
    </w:p>
    <w:p w:rsidR="003B293B" w:rsidRDefault="003B293B" w:rsidP="003B293B">
      <w:pPr>
        <w:pStyle w:val="NoSpacing"/>
      </w:pPr>
      <w:r>
        <w:t xml:space="preserve">              </w:t>
      </w:r>
    </w:p>
    <w:p w:rsidR="003B293B" w:rsidRDefault="003B293B" w:rsidP="003B293B">
      <w:pPr>
        <w:pStyle w:val="NoSpacing"/>
      </w:pPr>
      <w:r>
        <w:tab/>
      </w:r>
      <w:r>
        <w:tab/>
      </w:r>
      <w:r>
        <w:tab/>
        <w:t xml:space="preserve">     </w:t>
      </w:r>
    </w:p>
    <w:p w:rsidR="003B293B" w:rsidRDefault="003B293B" w:rsidP="003B293B">
      <w:pPr>
        <w:pStyle w:val="NoSpacing"/>
      </w:pPr>
      <w:r>
        <w:t xml:space="preserve">                                      Members of the Public, James </w:t>
      </w:r>
      <w:proofErr w:type="spellStart"/>
      <w:r>
        <w:t>Sellors</w:t>
      </w:r>
      <w:proofErr w:type="spellEnd"/>
      <w:r>
        <w:t>, Brian Dias</w:t>
      </w:r>
    </w:p>
    <w:p w:rsidR="003B293B" w:rsidRDefault="003B293B" w:rsidP="003B293B">
      <w:pPr>
        <w:pStyle w:val="NoSpacing"/>
      </w:pPr>
    </w:p>
    <w:p w:rsidR="003B293B" w:rsidRDefault="003B293B" w:rsidP="003B293B">
      <w:r>
        <w:t xml:space="preserve"> </w:t>
      </w:r>
      <w:r>
        <w:rPr>
          <w:b/>
        </w:rPr>
        <w:t xml:space="preserve">Apologies: </w:t>
      </w:r>
      <w:r>
        <w:rPr>
          <w:b/>
        </w:rPr>
        <w:tab/>
      </w:r>
      <w:r>
        <w:t>Cllrs Lewer and Scotcher</w:t>
      </w:r>
    </w:p>
    <w:p w:rsidR="003B293B" w:rsidRDefault="003B293B" w:rsidP="003B293B">
      <w:r>
        <w:rPr>
          <w:b/>
        </w:rPr>
        <w:t xml:space="preserve">Declaration of Members’ Interests. </w:t>
      </w:r>
      <w:r>
        <w:t>There were none</w:t>
      </w:r>
    </w:p>
    <w:p w:rsidR="003D6899" w:rsidRDefault="003B293B" w:rsidP="003B293B">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 xml:space="preserve">The time allotted to public participation is 30 minutes and no one person may speak for more than 5 minutes. It was stressed that once the meeting is underway that members of the public must not interrupt.   </w:t>
      </w:r>
    </w:p>
    <w:p w:rsidR="003D6899" w:rsidRDefault="003D6899" w:rsidP="003D6899">
      <w:pPr>
        <w:pStyle w:val="NoSpacing"/>
      </w:pPr>
      <w:r>
        <w:t xml:space="preserve">There was no response from members of the public   </w:t>
      </w:r>
    </w:p>
    <w:p w:rsidR="003D6899" w:rsidRDefault="003D6899" w:rsidP="003D6899">
      <w:pPr>
        <w:pStyle w:val="ListParagraph"/>
      </w:pPr>
    </w:p>
    <w:p w:rsidR="003D6899" w:rsidRPr="007D6444" w:rsidRDefault="003D6899" w:rsidP="003D6899">
      <w:pPr>
        <w:pStyle w:val="NoSpacing"/>
        <w:suppressAutoHyphens w:val="0"/>
        <w:spacing w:line="240" w:lineRule="auto"/>
      </w:pPr>
      <w:r>
        <w:rPr>
          <w:b/>
        </w:rPr>
        <w:t>86/14   Minutes of the last meeting</w:t>
      </w:r>
      <w:r w:rsidR="007D6444">
        <w:rPr>
          <w:b/>
        </w:rPr>
        <w:t xml:space="preserve"> </w:t>
      </w:r>
      <w:r w:rsidR="007D6444">
        <w:t>were ratified and signed by The Chair. This was proposed by Cllr Sill and seconded by Cllr Wolfe.</w:t>
      </w:r>
    </w:p>
    <w:p w:rsidR="003D6899" w:rsidRDefault="003D6899" w:rsidP="003D6899">
      <w:pPr>
        <w:pStyle w:val="ListParagraph"/>
      </w:pPr>
    </w:p>
    <w:p w:rsidR="003D6899" w:rsidRDefault="007D6444" w:rsidP="007D6444">
      <w:pPr>
        <w:pStyle w:val="NoSpacing"/>
        <w:suppressAutoHyphens w:val="0"/>
        <w:spacing w:line="240" w:lineRule="auto"/>
      </w:pPr>
      <w:r>
        <w:rPr>
          <w:b/>
        </w:rPr>
        <w:t xml:space="preserve">87/14   Neighbourhood Watch. </w:t>
      </w:r>
      <w:r>
        <w:t>Cllr Williams said that there was nothing to report.</w:t>
      </w:r>
      <w:r w:rsidR="003D6899" w:rsidRPr="00196144">
        <w:rPr>
          <w:b/>
        </w:rPr>
        <w:t xml:space="preserve"> </w:t>
      </w:r>
    </w:p>
    <w:p w:rsidR="003D6899" w:rsidRDefault="003D6899" w:rsidP="003D6899">
      <w:pPr>
        <w:pStyle w:val="ListParagraph"/>
      </w:pPr>
    </w:p>
    <w:p w:rsidR="003D6899" w:rsidRPr="007D6444" w:rsidRDefault="007D6444" w:rsidP="007D6444">
      <w:pPr>
        <w:pStyle w:val="NoSpacing"/>
        <w:suppressAutoHyphens w:val="0"/>
        <w:spacing w:line="240" w:lineRule="auto"/>
      </w:pPr>
      <w:r>
        <w:rPr>
          <w:b/>
        </w:rPr>
        <w:t xml:space="preserve">88/14   </w:t>
      </w:r>
      <w:r w:rsidR="003D6899">
        <w:rPr>
          <w:b/>
        </w:rPr>
        <w:t xml:space="preserve">Planning Application, Erection of Agricultural Worker’s Dwelling, Park House, </w:t>
      </w:r>
      <w:proofErr w:type="gramStart"/>
      <w:r w:rsidR="003D6899">
        <w:rPr>
          <w:b/>
        </w:rPr>
        <w:t>Yeaveley</w:t>
      </w:r>
      <w:proofErr w:type="gramEnd"/>
      <w:r>
        <w:rPr>
          <w:b/>
        </w:rPr>
        <w:t xml:space="preserve"> (Also Item 75/14). </w:t>
      </w:r>
      <w:r>
        <w:t>This application has still not been sanctioned.</w:t>
      </w:r>
    </w:p>
    <w:p w:rsidR="003D6899" w:rsidRDefault="003D6899" w:rsidP="003D6899">
      <w:pPr>
        <w:pStyle w:val="ListParagraph"/>
        <w:rPr>
          <w:b/>
        </w:rPr>
      </w:pPr>
    </w:p>
    <w:p w:rsidR="003D6899" w:rsidRPr="00196144" w:rsidRDefault="00063068" w:rsidP="00063068">
      <w:pPr>
        <w:pStyle w:val="NoSpacing"/>
        <w:suppressAutoHyphens w:val="0"/>
        <w:spacing w:line="240" w:lineRule="auto"/>
      </w:pPr>
      <w:r>
        <w:rPr>
          <w:b/>
        </w:rPr>
        <w:t xml:space="preserve">89/14   </w:t>
      </w:r>
      <w:r w:rsidR="003D6899">
        <w:rPr>
          <w:b/>
        </w:rPr>
        <w:t xml:space="preserve">Planning Application, Single/Two Storey Extensions, Ivy House Farm, </w:t>
      </w:r>
      <w:proofErr w:type="gramStart"/>
      <w:r w:rsidR="003D6899">
        <w:rPr>
          <w:b/>
        </w:rPr>
        <w:t>Yeaveley</w:t>
      </w:r>
      <w:proofErr w:type="gramEnd"/>
      <w:r w:rsidR="003D6899">
        <w:rPr>
          <w:b/>
        </w:rPr>
        <w:t>.</w:t>
      </w:r>
      <w:r>
        <w:rPr>
          <w:b/>
        </w:rPr>
        <w:t xml:space="preserve"> (Also Item 77/14). </w:t>
      </w:r>
      <w:r w:rsidR="003D6899">
        <w:t>This application was granted on 16</w:t>
      </w:r>
      <w:r w:rsidR="003D6899" w:rsidRPr="00196144">
        <w:rPr>
          <w:vertAlign w:val="superscript"/>
        </w:rPr>
        <w:t>th</w:t>
      </w:r>
      <w:r w:rsidR="003D6899">
        <w:t xml:space="preserve"> September on condition that it is begun before the expiry of three years, also that materials used match the existing building and that new windows and doors match exactly those existing</w:t>
      </w:r>
      <w:r w:rsidR="003D6899">
        <w:rPr>
          <w:b/>
        </w:rPr>
        <w:t xml:space="preserve"> </w:t>
      </w:r>
      <w:r w:rsidR="003D6899">
        <w:t xml:space="preserve">in the building. </w:t>
      </w:r>
      <w:r w:rsidR="003D6899">
        <w:rPr>
          <w:b/>
        </w:rPr>
        <w:t>This item is closed.</w:t>
      </w:r>
    </w:p>
    <w:p w:rsidR="003D6899" w:rsidRDefault="003D6899" w:rsidP="003D6899">
      <w:pPr>
        <w:pStyle w:val="ListParagraph"/>
      </w:pPr>
    </w:p>
    <w:p w:rsidR="003D6899" w:rsidRPr="00063068" w:rsidRDefault="00063068" w:rsidP="00063068">
      <w:pPr>
        <w:rPr>
          <w:rFonts w:cs="Arial"/>
        </w:rPr>
      </w:pPr>
      <w:r>
        <w:rPr>
          <w:b/>
        </w:rPr>
        <w:t xml:space="preserve">90/14   </w:t>
      </w:r>
      <w:r w:rsidR="003D6899" w:rsidRPr="00063068">
        <w:rPr>
          <w:b/>
        </w:rPr>
        <w:t xml:space="preserve">Planning re New Entrances to Property/Fields. </w:t>
      </w:r>
      <w:r>
        <w:rPr>
          <w:b/>
        </w:rPr>
        <w:t xml:space="preserve">(Also Item78/14). </w:t>
      </w:r>
      <w:r>
        <w:t>The Clerk</w:t>
      </w:r>
      <w:r w:rsidR="003D6899">
        <w:t xml:space="preserve"> has received a further email from Bryn </w:t>
      </w:r>
      <w:proofErr w:type="spellStart"/>
      <w:r w:rsidR="003D6899">
        <w:t>Mawes</w:t>
      </w:r>
      <w:proofErr w:type="spellEnd"/>
      <w:r w:rsidR="003D6899">
        <w:t xml:space="preserve">, the Enforcement Officer, stating </w:t>
      </w:r>
      <w:r w:rsidR="003D6899" w:rsidRPr="004A5CC0">
        <w:t xml:space="preserve">that </w:t>
      </w:r>
      <w:r w:rsidR="003D6899" w:rsidRPr="00063068">
        <w:rPr>
          <w:rFonts w:cs="Arial"/>
        </w:rPr>
        <w:t xml:space="preserve">he has now completed his enquiries and had been assured, by the owners of Hillcrest, Park Lane, that the access in question will be closed off and no longer used. He will monitor the situation for the next few weeks to ensure that the access is closed off. </w:t>
      </w:r>
      <w:r>
        <w:rPr>
          <w:rFonts w:cs="Arial"/>
        </w:rPr>
        <w:t xml:space="preserve">Cllr Sills told the meeting that a ‘temporary’ wire structure was in place. </w:t>
      </w:r>
      <w:r w:rsidR="003D6899" w:rsidRPr="00063068">
        <w:rPr>
          <w:b/>
        </w:rPr>
        <w:t>This item is closed.</w:t>
      </w:r>
    </w:p>
    <w:p w:rsidR="003D6899" w:rsidRDefault="003D6899" w:rsidP="003D6899">
      <w:pPr>
        <w:pStyle w:val="ListParagraph"/>
      </w:pPr>
    </w:p>
    <w:p w:rsidR="00A3098B" w:rsidRDefault="00A3098B" w:rsidP="00A3098B">
      <w:pPr>
        <w:spacing w:after="200" w:line="276" w:lineRule="auto"/>
        <w:jc w:val="both"/>
        <w:rPr>
          <w:rFonts w:cs="Arial"/>
          <w:color w:val="000000"/>
        </w:rPr>
      </w:pPr>
      <w:r>
        <w:rPr>
          <w:b/>
        </w:rPr>
        <w:t xml:space="preserve">91/14   </w:t>
      </w:r>
      <w:r w:rsidR="003D6899" w:rsidRPr="00A3098B">
        <w:rPr>
          <w:b/>
        </w:rPr>
        <w:t>Derbyshire Dales Local Plan.</w:t>
      </w:r>
      <w:r>
        <w:rPr>
          <w:b/>
        </w:rPr>
        <w:t xml:space="preserve"> </w:t>
      </w:r>
      <w:r w:rsidRPr="00A3098B">
        <w:t>The</w:t>
      </w:r>
      <w:r>
        <w:rPr>
          <w:b/>
        </w:rPr>
        <w:t xml:space="preserve"> </w:t>
      </w:r>
      <w:r w:rsidR="003D6899" w:rsidRPr="00A3098B">
        <w:rPr>
          <w:rFonts w:cs="Arial"/>
          <w:color w:val="000000"/>
        </w:rPr>
        <w:t>Local Plan Inspector concluded that the current level of housing provision proposed is inadequate and that the full Objectively Assessed Need (OAN) for housing within the Derbyshire Dales in the plan period 2006-2028 should be at least 6500 dwellings. The Inspector advised that in its current form the Local Plan would not be found sound. In light of the outcomes of the EIP a resolution to withdraw the Local Plan was made on 2</w:t>
      </w:r>
      <w:r w:rsidR="003D6899" w:rsidRPr="00A3098B">
        <w:rPr>
          <w:rFonts w:cs="Arial"/>
          <w:color w:val="000000"/>
          <w:vertAlign w:val="superscript"/>
        </w:rPr>
        <w:t>nd</w:t>
      </w:r>
      <w:r w:rsidR="003D6899" w:rsidRPr="00A3098B">
        <w:rPr>
          <w:rFonts w:cs="Arial"/>
          <w:color w:val="000000"/>
        </w:rPr>
        <w:t xml:space="preserve"> October 2014 by a decision of the authority’s full Council. The resolution to withdraw was made under the provision of Section 22(1) of the Planning and Compulsory Purchase Act 2004 (as amended) which provides for a local planning authority to withdraw a local development document at any time up to its adoption. In accordance with the requirements of Regulation 27 of the Town and Country Planning (Local Planning) (England) Regulations 2012, Derbyshire Dales District Council hereby gave notice of the withdrawal of the Derbyshire Dales Local Plan Pre Submission Draft 2013.  </w:t>
      </w:r>
      <w:r>
        <w:rPr>
          <w:rFonts w:cs="Arial"/>
          <w:color w:val="000000"/>
        </w:rPr>
        <w:t xml:space="preserve">                                                                              </w:t>
      </w:r>
    </w:p>
    <w:p w:rsidR="003D6899" w:rsidRPr="00A3098B" w:rsidRDefault="003D6899" w:rsidP="00A3098B">
      <w:pPr>
        <w:spacing w:after="200" w:line="276" w:lineRule="auto"/>
        <w:jc w:val="both"/>
        <w:rPr>
          <w:rFonts w:cs="Arial"/>
          <w:color w:val="000000"/>
        </w:rPr>
      </w:pPr>
      <w:r w:rsidRPr="00A3098B">
        <w:rPr>
          <w:rFonts w:cs="Arial"/>
          <w:color w:val="000000"/>
        </w:rPr>
        <w:t xml:space="preserve">Following this announcement the Parish Council has been asked to inform DDDC of any land or buildings that could be suitable for housing within the Parish. Any suggestions can be made on the ‘site suggestion form’ on </w:t>
      </w:r>
      <w:hyperlink r:id="rId7" w:history="1">
        <w:r w:rsidRPr="00A3098B">
          <w:rPr>
            <w:rStyle w:val="Hyperlink"/>
            <w:rFonts w:cs="Arial"/>
          </w:rPr>
          <w:t>www.derbyshiredales.gov.uk/callforsites</w:t>
        </w:r>
      </w:hyperlink>
      <w:r w:rsidR="00A3098B">
        <w:rPr>
          <w:rFonts w:cs="Arial"/>
          <w:color w:val="000000"/>
        </w:rPr>
        <w:t>, before 4</w:t>
      </w:r>
      <w:r w:rsidR="00A3098B" w:rsidRPr="00A3098B">
        <w:rPr>
          <w:rFonts w:cs="Arial"/>
          <w:color w:val="000000"/>
          <w:vertAlign w:val="superscript"/>
        </w:rPr>
        <w:t>th</w:t>
      </w:r>
      <w:r w:rsidR="00A3098B">
        <w:rPr>
          <w:rFonts w:cs="Arial"/>
          <w:color w:val="000000"/>
        </w:rPr>
        <w:t xml:space="preserve"> December 2014.        The following discussions concluded that in the Parish Council’s opinion there are no suitable sites within the Parish at the moment. Posters will be displayed on the noticeboards. </w:t>
      </w:r>
      <w:r w:rsidR="00A3098B" w:rsidRPr="00A3098B">
        <w:rPr>
          <w:rFonts w:cs="Arial"/>
          <w:b/>
          <w:color w:val="000000"/>
        </w:rPr>
        <w:t>This item is closed</w:t>
      </w:r>
      <w:r w:rsidRPr="00A3098B">
        <w:rPr>
          <w:rFonts w:cs="Arial"/>
          <w:color w:val="000000"/>
        </w:rPr>
        <w:t xml:space="preserve">                              </w:t>
      </w:r>
    </w:p>
    <w:p w:rsidR="003D6899" w:rsidRPr="005532D0" w:rsidRDefault="00A3098B" w:rsidP="00A3098B">
      <w:pPr>
        <w:pStyle w:val="NoSpacing"/>
        <w:suppressAutoHyphens w:val="0"/>
        <w:spacing w:line="240" w:lineRule="auto"/>
      </w:pPr>
      <w:r>
        <w:rPr>
          <w:b/>
        </w:rPr>
        <w:t xml:space="preserve">92/14   </w:t>
      </w:r>
      <w:r w:rsidR="003D6899">
        <w:rPr>
          <w:b/>
        </w:rPr>
        <w:t xml:space="preserve">Rodsley Bus Shelter. </w:t>
      </w:r>
      <w:r w:rsidR="003D6899">
        <w:t>Thanks to Cllr Scotcher and Mr Wolfe the bus shelter in Rodsley was demolished on Saturday 18</w:t>
      </w:r>
      <w:r w:rsidR="003D6899" w:rsidRPr="005532D0">
        <w:rPr>
          <w:vertAlign w:val="superscript"/>
        </w:rPr>
        <w:t>th</w:t>
      </w:r>
      <w:r w:rsidR="003D6899">
        <w:t xml:space="preserve"> October. Thanks also to Cllr Sills and Mr Sills who transported it to The Ostrich Inn. </w:t>
      </w:r>
      <w:r w:rsidR="003D6899">
        <w:rPr>
          <w:b/>
        </w:rPr>
        <w:t>This item is closed.</w:t>
      </w:r>
    </w:p>
    <w:p w:rsidR="003D6899" w:rsidRDefault="003D6899" w:rsidP="003D6899">
      <w:pPr>
        <w:pStyle w:val="NoSpacing"/>
        <w:ind w:left="720"/>
        <w:rPr>
          <w:b/>
        </w:rPr>
      </w:pPr>
    </w:p>
    <w:p w:rsidR="003D6899" w:rsidRPr="00DA1653" w:rsidRDefault="00A3098B" w:rsidP="00A3098B">
      <w:r>
        <w:rPr>
          <w:b/>
        </w:rPr>
        <w:t xml:space="preserve">93/14   </w:t>
      </w:r>
      <w:r w:rsidR="003D6899" w:rsidRPr="00A3098B">
        <w:rPr>
          <w:b/>
        </w:rPr>
        <w:t xml:space="preserve">Local Flooding Issues. </w:t>
      </w:r>
      <w:r>
        <w:rPr>
          <w:b/>
        </w:rPr>
        <w:t xml:space="preserve">(Also Item 79/14). </w:t>
      </w:r>
      <w:r>
        <w:t>Cllr Sills</w:t>
      </w:r>
      <w:r w:rsidR="003D6899">
        <w:t xml:space="preserve"> asked if</w:t>
      </w:r>
      <w:r w:rsidR="003D6899" w:rsidRPr="00A3098B">
        <w:rPr>
          <w:b/>
        </w:rPr>
        <w:t xml:space="preserve"> </w:t>
      </w:r>
      <w:r w:rsidR="003D6899">
        <w:t>i</w:t>
      </w:r>
      <w:r w:rsidR="003D6899" w:rsidRPr="007308CA">
        <w:t xml:space="preserve">t is possible to again bring to Highways </w:t>
      </w:r>
      <w:r w:rsidR="003D6899">
        <w:t>Notice the problems at Brook Cottage (</w:t>
      </w:r>
      <w:r w:rsidR="003D6899" w:rsidRPr="007308CA">
        <w:t>flooding across road) as this is eroding the tarmac and</w:t>
      </w:r>
      <w:r w:rsidR="003D6899">
        <w:t xml:space="preserve"> </w:t>
      </w:r>
      <w:r w:rsidR="003D6899" w:rsidRPr="007308CA">
        <w:t>becoming a danger issue</w:t>
      </w:r>
      <w:r w:rsidR="003D6899">
        <w:t>.</w:t>
      </w:r>
      <w:r>
        <w:t xml:space="preserve"> </w:t>
      </w:r>
      <w:r w:rsidR="00DA1653">
        <w:t>She said that</w:t>
      </w:r>
      <w:r w:rsidR="00DA1653" w:rsidRPr="00DA1653">
        <w:t xml:space="preserve"> cleansi</w:t>
      </w:r>
      <w:r w:rsidR="00DA1653">
        <w:t>ng of the culvert is only a s</w:t>
      </w:r>
      <w:r w:rsidR="00DA1653" w:rsidRPr="00DA1653">
        <w:t>hort term solution</w:t>
      </w:r>
      <w:r w:rsidR="00DA1653">
        <w:t>. </w:t>
      </w:r>
      <w:r w:rsidR="00DA1653" w:rsidRPr="00DA1653">
        <w:t>When there is a lot of rain the present</w:t>
      </w:r>
      <w:r w:rsidR="00DA1653">
        <w:t xml:space="preserve"> </w:t>
      </w:r>
      <w:r w:rsidR="00DA1653" w:rsidRPr="00DA1653">
        <w:t>cul</w:t>
      </w:r>
      <w:r w:rsidR="00DA1653">
        <w:t>vert cannot take the water flow, therefore</w:t>
      </w:r>
      <w:r w:rsidR="00DA1653" w:rsidRPr="00DA1653">
        <w:t xml:space="preserve"> a greater diameter pipe needs putting</w:t>
      </w:r>
      <w:r w:rsidR="00DA1653">
        <w:t xml:space="preserve"> </w:t>
      </w:r>
      <w:r w:rsidR="00DA1653" w:rsidRPr="00DA1653">
        <w:t>under the road to solve the problem.</w:t>
      </w:r>
      <w:r w:rsidR="00DA1653">
        <w:t xml:space="preserve"> </w:t>
      </w:r>
      <w:r>
        <w:t>The Clerk will action this.</w:t>
      </w:r>
      <w:r w:rsidR="003D6899">
        <w:t xml:space="preserve">                                                                                                                                               Andy Capes reported that </w:t>
      </w:r>
      <w:r w:rsidR="003D6899" w:rsidRPr="00A3098B">
        <w:rPr>
          <w:rFonts w:eastAsia="Times New Roman"/>
        </w:rPr>
        <w:t xml:space="preserve">the stream </w:t>
      </w:r>
      <w:r w:rsidR="00F71E17">
        <w:rPr>
          <w:rFonts w:eastAsia="Times New Roman"/>
        </w:rPr>
        <w:t xml:space="preserve">near his home </w:t>
      </w:r>
      <w:r w:rsidR="003D6899" w:rsidRPr="00A3098B">
        <w:rPr>
          <w:rFonts w:eastAsia="Times New Roman"/>
        </w:rPr>
        <w:t>keeps drying up at the moment, and the dry summer and winter so far hasn't put the system under pressure.</w:t>
      </w:r>
    </w:p>
    <w:p w:rsidR="003D6899" w:rsidRPr="00F87B16" w:rsidRDefault="003D6899" w:rsidP="003D6899">
      <w:pPr>
        <w:rPr>
          <w:b/>
        </w:rPr>
      </w:pPr>
    </w:p>
    <w:p w:rsidR="003D6899" w:rsidRDefault="00F71E17" w:rsidP="00F71E17">
      <w:pPr>
        <w:pStyle w:val="NoSpacing"/>
        <w:suppressAutoHyphens w:val="0"/>
        <w:spacing w:line="240" w:lineRule="auto"/>
        <w:rPr>
          <w:rFonts w:cs="Arial"/>
        </w:rPr>
      </w:pPr>
      <w:r>
        <w:rPr>
          <w:b/>
        </w:rPr>
        <w:t xml:space="preserve">94/14   </w:t>
      </w:r>
      <w:r w:rsidR="003D6899">
        <w:rPr>
          <w:b/>
        </w:rPr>
        <w:t>Highways Issues</w:t>
      </w:r>
      <w:r>
        <w:rPr>
          <w:b/>
        </w:rPr>
        <w:t xml:space="preserve"> (Also Item 80/14). </w:t>
      </w:r>
      <w:r w:rsidR="003D6899">
        <w:rPr>
          <w:b/>
        </w:rPr>
        <w:t xml:space="preserve"> </w:t>
      </w:r>
      <w:r>
        <w:t>The Clerk has</w:t>
      </w:r>
      <w:r w:rsidR="003D6899">
        <w:t xml:space="preserve"> received an email from Highways stating that </w:t>
      </w:r>
      <w:r w:rsidR="003D6899" w:rsidRPr="007F0C5E">
        <w:rPr>
          <w:rFonts w:cs="Arial"/>
        </w:rPr>
        <w:t xml:space="preserve">The Highway </w:t>
      </w:r>
      <w:r w:rsidR="003D6899">
        <w:rPr>
          <w:rFonts w:cs="Arial"/>
        </w:rPr>
        <w:t>Inspector confirmed</w:t>
      </w:r>
      <w:r w:rsidR="003D6899" w:rsidRPr="007F0C5E">
        <w:rPr>
          <w:rFonts w:cs="Arial"/>
        </w:rPr>
        <w:t xml:space="preserve"> that some work was carried out by the jet </w:t>
      </w:r>
      <w:proofErr w:type="spellStart"/>
      <w:r w:rsidR="003D6899" w:rsidRPr="007F0C5E">
        <w:rPr>
          <w:rFonts w:cs="Arial"/>
        </w:rPr>
        <w:t>patcher</w:t>
      </w:r>
      <w:proofErr w:type="spellEnd"/>
      <w:r w:rsidR="003D6899" w:rsidRPr="007F0C5E">
        <w:rPr>
          <w:rFonts w:cs="Arial"/>
        </w:rPr>
        <w:t xml:space="preserve"> on Wyaston Road this summer. The Highway Inspector inspected the road again recently and accepts that it is scabby in places, however, there are no actionable defects requiring immediate attention at this time.  The area by the farm entrance is not of sufficient depth to repair i.e. deep enough for tarmac to stay in. This location has, however, been added to the patching list and works will be issued when funds are made available. In the meantime, this location will be inspected on a three monthly basis and action taken if safety may be prejudiced.</w:t>
      </w:r>
    </w:p>
    <w:p w:rsidR="003D6899" w:rsidRPr="007F0C5E" w:rsidRDefault="003D6899" w:rsidP="003D6899">
      <w:pPr>
        <w:pStyle w:val="NoSpacing"/>
        <w:ind w:left="720"/>
        <w:rPr>
          <w:rFonts w:cs="Arial"/>
        </w:rPr>
      </w:pPr>
    </w:p>
    <w:p w:rsidR="003D6899" w:rsidRPr="009E04A2" w:rsidRDefault="00F71E17" w:rsidP="00F71E17">
      <w:pPr>
        <w:pStyle w:val="NoSpacing"/>
        <w:suppressAutoHyphens w:val="0"/>
        <w:spacing w:line="240" w:lineRule="auto"/>
        <w:rPr>
          <w:b/>
        </w:rPr>
      </w:pPr>
      <w:r>
        <w:rPr>
          <w:b/>
        </w:rPr>
        <w:t xml:space="preserve">95/14   </w:t>
      </w:r>
      <w:r w:rsidR="003D6899">
        <w:rPr>
          <w:b/>
        </w:rPr>
        <w:t xml:space="preserve">Snow Warden Scheme. </w:t>
      </w:r>
      <w:r>
        <w:t>The Clerk</w:t>
      </w:r>
      <w:r w:rsidR="003D6899">
        <w:t xml:space="preserve"> has again been asked if the Parish Council wish to take part in the Snow Warden Scheme. She has replied that we would and this means that we should once again receive 1 tonne of free bagged grit salt. However help to store this is imperative. She has informed the authority that it will be used to clear footpaths in Yeaveley a</w:t>
      </w:r>
      <w:r>
        <w:t>nd pedestrian areas in Rodsley. It was agreed that residents in Rodsley should be approached about storing the grit.</w:t>
      </w:r>
    </w:p>
    <w:p w:rsidR="003D6899" w:rsidRDefault="003D6899"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3D6899" w:rsidRPr="00F71E17" w:rsidRDefault="00F71E17" w:rsidP="00F71E17">
      <w:pPr>
        <w:pStyle w:val="NoSpacing"/>
        <w:suppressAutoHyphens w:val="0"/>
        <w:spacing w:line="240" w:lineRule="auto"/>
      </w:pPr>
      <w:r>
        <w:rPr>
          <w:b/>
        </w:rPr>
        <w:lastRenderedPageBreak/>
        <w:t xml:space="preserve">96/14   </w:t>
      </w:r>
      <w:r w:rsidR="003D6899">
        <w:rPr>
          <w:b/>
        </w:rPr>
        <w:t>Defibrillator</w:t>
      </w:r>
      <w:r>
        <w:rPr>
          <w:b/>
        </w:rPr>
        <w:t xml:space="preserve"> (Also Item 81/14). </w:t>
      </w:r>
      <w:r>
        <w:t>The Chair reported that he hopes to hear very soon that the British heart Foundation has agreed to provide a defibrillator at a cost of £400. Paul Taylor the Vicar has agreed that it can be housed in the church. The Parish Council will contribute to the cost of electricity that it will use. A list of key holders will be posted in the Notice board near the church so that the equipment can be accessed at night when the church is locked. Training in its use will also be arranged.</w:t>
      </w:r>
    </w:p>
    <w:p w:rsidR="003D6899" w:rsidRDefault="003D6899" w:rsidP="003D6899">
      <w:pPr>
        <w:pStyle w:val="ListParagraph"/>
        <w:rPr>
          <w:b/>
        </w:rPr>
      </w:pPr>
    </w:p>
    <w:p w:rsidR="003D6899" w:rsidRDefault="00F71E17" w:rsidP="00F71E17">
      <w:pPr>
        <w:pStyle w:val="NoSpacing"/>
        <w:suppressAutoHyphens w:val="0"/>
        <w:spacing w:line="240" w:lineRule="auto"/>
        <w:rPr>
          <w:b/>
        </w:rPr>
      </w:pPr>
      <w:r>
        <w:rPr>
          <w:b/>
        </w:rPr>
        <w:t xml:space="preserve">97/14.   </w:t>
      </w:r>
      <w:r w:rsidR="003D6899">
        <w:rPr>
          <w:b/>
        </w:rPr>
        <w:t xml:space="preserve">How to Report Noise Disturbance and Untidy Neighbours. </w:t>
      </w:r>
      <w:r>
        <w:t>T</w:t>
      </w:r>
      <w:r w:rsidR="003D6899">
        <w:t xml:space="preserve">his item </w:t>
      </w:r>
      <w:r>
        <w:t xml:space="preserve">has been included because the Clerk </w:t>
      </w:r>
      <w:r w:rsidR="003D6899">
        <w:t>was approached</w:t>
      </w:r>
      <w:r>
        <w:t xml:space="preserve"> by a resident. This is a matter</w:t>
      </w:r>
      <w:r w:rsidR="003D6899">
        <w:t xml:space="preserve"> that should be dealt with by the resident</w:t>
      </w:r>
      <w:r>
        <w:t xml:space="preserve"> personally</w:t>
      </w:r>
      <w:r w:rsidR="003D6899">
        <w:t xml:space="preserve">. Information </w:t>
      </w:r>
      <w:r w:rsidR="00880A7E">
        <w:t xml:space="preserve">about what to do </w:t>
      </w:r>
      <w:r w:rsidR="003D6899">
        <w:t xml:space="preserve">can be found on the Derbyshire Dales District Council’s website.               </w:t>
      </w:r>
      <w:r w:rsidR="00880A7E">
        <w:t xml:space="preserve">          </w:t>
      </w:r>
      <w:r w:rsidR="003D6899">
        <w:t xml:space="preserve"> To summarise the Authority suggest that, if possible, the perpetrators should be approached and the problem explained to them stating that you are troubled by their noise. Most people will be glad to do what they can to reduce noise.                                                                                 </w:t>
      </w:r>
      <w:r w:rsidR="00880A7E">
        <w:t xml:space="preserve">                                                                  </w:t>
      </w:r>
      <w:r w:rsidR="003D6899">
        <w:t xml:space="preserve">  </w:t>
      </w:r>
      <w:r w:rsidR="00880A7E">
        <w:rPr>
          <w:b/>
        </w:rPr>
        <w:t>Only if this</w:t>
      </w:r>
      <w:r w:rsidR="003D6899">
        <w:rPr>
          <w:b/>
        </w:rPr>
        <w:t xml:space="preserve"> fails</w:t>
      </w:r>
      <w:r w:rsidR="00880A7E">
        <w:rPr>
          <w:b/>
        </w:rPr>
        <w:t>, or you feel unable to make a direct approach,</w:t>
      </w:r>
      <w:r w:rsidR="003D6899">
        <w:rPr>
          <w:b/>
        </w:rPr>
        <w:t xml:space="preserve"> </w:t>
      </w:r>
      <w:r w:rsidR="003D6899">
        <w:t xml:space="preserve">then contact the Authority on 01629 761100, explain what is happening, how often and how it is affecting you. They will then advise you what to do to make a formal complaint. </w:t>
      </w:r>
      <w:r w:rsidR="003D6899">
        <w:rPr>
          <w:b/>
        </w:rPr>
        <w:t>This item is closed.</w:t>
      </w:r>
    </w:p>
    <w:p w:rsidR="003D6899" w:rsidRDefault="003D6899" w:rsidP="003D6899">
      <w:pPr>
        <w:pStyle w:val="ListParagraph"/>
        <w:rPr>
          <w:b/>
        </w:rPr>
      </w:pPr>
    </w:p>
    <w:p w:rsidR="003D6899" w:rsidRPr="00950030" w:rsidRDefault="00880A7E" w:rsidP="00880A7E">
      <w:r>
        <w:rPr>
          <w:b/>
        </w:rPr>
        <w:t xml:space="preserve">98/14   </w:t>
      </w:r>
      <w:r w:rsidR="003D6899" w:rsidRPr="00880A7E">
        <w:rPr>
          <w:b/>
        </w:rPr>
        <w:t xml:space="preserve">Rural Open Sure Signal, Vodafone. </w:t>
      </w:r>
      <w:r w:rsidR="003D6899">
        <w:t xml:space="preserve">This item was brought to our attention by a </w:t>
      </w:r>
      <w:r w:rsidR="003D6899" w:rsidRPr="00950030">
        <w:t xml:space="preserve">resident </w:t>
      </w:r>
      <w:r w:rsidR="003D6899">
        <w:t>who wondered if we had</w:t>
      </w:r>
      <w:r w:rsidR="003D6899" w:rsidRPr="00950030">
        <w:t xml:space="preserve"> seen the article in t</w:t>
      </w:r>
      <w:r w:rsidR="003D6899">
        <w:t>he Ashbourne Telegraph re Vodafone’s scheme</w:t>
      </w:r>
      <w:r w:rsidR="003D6899" w:rsidRPr="00950030">
        <w:t xml:space="preserve"> called “Rural Open Sure Signal” programme</w:t>
      </w:r>
      <w:r w:rsidR="003D6899">
        <w:t>. T</w:t>
      </w:r>
      <w:r w:rsidR="003D6899" w:rsidRPr="00950030">
        <w:t xml:space="preserve">here is an application form available on </w:t>
      </w:r>
      <w:hyperlink r:id="rId8" w:history="1">
        <w:r w:rsidR="003D6899" w:rsidRPr="00950030">
          <w:rPr>
            <w:rStyle w:val="Hyperlink"/>
          </w:rPr>
          <w:t>www.vodafone.co.uk</w:t>
        </w:r>
      </w:hyperlink>
      <w:r w:rsidR="003D6899" w:rsidRPr="00950030">
        <w:t xml:space="preserve"> .  It suggests that the form needs to be submitted by a parish councillor</w:t>
      </w:r>
      <w:r>
        <w:t xml:space="preserve"> by 7/11.                                                                              The Chair explained that he had looked into this and found that any dwelling applying for this needs to have internet service</w:t>
      </w:r>
      <w:r w:rsidR="00B535FF">
        <w:t xml:space="preserve"> that provides at least 4 megabit</w:t>
      </w:r>
      <w:bookmarkStart w:id="0" w:name="_GoBack"/>
      <w:bookmarkEnd w:id="0"/>
      <w:r>
        <w:t>s and also uses Vodafone for their mobile. If the application was successful the dwelling would be provided with a repeater that would be attached to an external wall. If a resident can fulfil this criteria please let the Clerk know as soon as possible.</w:t>
      </w:r>
    </w:p>
    <w:p w:rsidR="003D6899" w:rsidRDefault="003D6899" w:rsidP="003D6899">
      <w:pPr>
        <w:rPr>
          <w:color w:val="1F497D"/>
        </w:rPr>
      </w:pPr>
    </w:p>
    <w:p w:rsidR="003D6899" w:rsidRPr="00C52EA9" w:rsidRDefault="005A2669" w:rsidP="005A2669">
      <w:pPr>
        <w:pStyle w:val="Default"/>
        <w:rPr>
          <w:rFonts w:asciiTheme="minorHAnsi" w:hAnsiTheme="minorHAnsi"/>
          <w:sz w:val="22"/>
          <w:szCs w:val="22"/>
        </w:rPr>
      </w:pPr>
      <w:r>
        <w:rPr>
          <w:rFonts w:asciiTheme="minorHAnsi" w:hAnsiTheme="minorHAnsi"/>
          <w:b/>
          <w:sz w:val="22"/>
          <w:szCs w:val="22"/>
        </w:rPr>
        <w:t xml:space="preserve">99/14   </w:t>
      </w:r>
      <w:r w:rsidR="003D6899" w:rsidRPr="00C52EA9">
        <w:rPr>
          <w:rFonts w:asciiTheme="minorHAnsi" w:hAnsiTheme="minorHAnsi"/>
          <w:b/>
          <w:sz w:val="22"/>
          <w:szCs w:val="22"/>
        </w:rPr>
        <w:t xml:space="preserve">Clerk’s Report. </w:t>
      </w:r>
      <w:r w:rsidR="003D6899" w:rsidRPr="00C52EA9">
        <w:rPr>
          <w:rFonts w:asciiTheme="minorHAnsi" w:hAnsiTheme="minorHAnsi"/>
          <w:sz w:val="22"/>
          <w:szCs w:val="22"/>
        </w:rPr>
        <w:t>History and Mystery of Public Rights of Way are off</w:t>
      </w:r>
      <w:r w:rsidR="003D6899">
        <w:rPr>
          <w:rFonts w:asciiTheme="minorHAnsi" w:hAnsiTheme="minorHAnsi"/>
          <w:sz w:val="22"/>
          <w:szCs w:val="22"/>
        </w:rPr>
        <w:t>ering courses on Monday 17</w:t>
      </w:r>
      <w:r w:rsidR="003D6899" w:rsidRPr="00C52EA9">
        <w:rPr>
          <w:rFonts w:asciiTheme="minorHAnsi" w:hAnsiTheme="minorHAnsi"/>
          <w:sz w:val="22"/>
          <w:szCs w:val="22"/>
          <w:vertAlign w:val="superscript"/>
        </w:rPr>
        <w:t>th</w:t>
      </w:r>
      <w:r w:rsidR="003D6899">
        <w:rPr>
          <w:rFonts w:asciiTheme="minorHAnsi" w:hAnsiTheme="minorHAnsi"/>
          <w:sz w:val="22"/>
          <w:szCs w:val="22"/>
        </w:rPr>
        <w:t xml:space="preserve"> November, 1 to 3.30 and Friday 6</w:t>
      </w:r>
      <w:r w:rsidR="003D6899" w:rsidRPr="00C52EA9">
        <w:rPr>
          <w:rFonts w:asciiTheme="minorHAnsi" w:hAnsiTheme="minorHAnsi"/>
          <w:sz w:val="22"/>
          <w:szCs w:val="22"/>
          <w:vertAlign w:val="superscript"/>
        </w:rPr>
        <w:t>th</w:t>
      </w:r>
      <w:r w:rsidR="003D6899">
        <w:rPr>
          <w:rFonts w:asciiTheme="minorHAnsi" w:hAnsiTheme="minorHAnsi"/>
          <w:sz w:val="22"/>
          <w:szCs w:val="22"/>
        </w:rPr>
        <w:t xml:space="preserve"> March 2015 10 to 12.30</w:t>
      </w:r>
      <w:r w:rsidR="003D6899" w:rsidRPr="00C52EA9">
        <w:rPr>
          <w:rFonts w:asciiTheme="minorHAnsi" w:hAnsiTheme="minorHAnsi"/>
          <w:sz w:val="22"/>
          <w:szCs w:val="22"/>
        </w:rPr>
        <w:t xml:space="preserve">. </w:t>
      </w:r>
      <w:r w:rsidR="003D6899" w:rsidRPr="00C52EA9">
        <w:rPr>
          <w:rFonts w:asciiTheme="minorHAnsi" w:hAnsiTheme="minorHAnsi"/>
          <w:bCs/>
          <w:sz w:val="22"/>
          <w:szCs w:val="22"/>
        </w:rPr>
        <w:t>Find out more about access and Public Rights of Way and what you can do to improve them in your area</w:t>
      </w:r>
      <w:r w:rsidR="003D6899">
        <w:rPr>
          <w:rFonts w:asciiTheme="minorHAnsi" w:hAnsiTheme="minorHAnsi"/>
          <w:bCs/>
          <w:sz w:val="22"/>
          <w:szCs w:val="22"/>
        </w:rPr>
        <w:t>. Workshop fee is £17. Let me know if anyone would like to attend.</w:t>
      </w:r>
    </w:p>
    <w:p w:rsidR="003D6899" w:rsidRPr="00C52EA9" w:rsidRDefault="003D6899" w:rsidP="003D6899">
      <w:pPr>
        <w:pStyle w:val="ListParagraph"/>
      </w:pPr>
    </w:p>
    <w:p w:rsidR="003D6899" w:rsidRDefault="005A2669" w:rsidP="005A2669">
      <w:pPr>
        <w:pStyle w:val="NoSpacing"/>
        <w:suppressAutoHyphens w:val="0"/>
        <w:spacing w:line="240" w:lineRule="auto"/>
        <w:rPr>
          <w:b/>
        </w:rPr>
      </w:pPr>
      <w:r>
        <w:rPr>
          <w:b/>
        </w:rPr>
        <w:t xml:space="preserve">100/14   </w:t>
      </w:r>
      <w:r w:rsidR="003D6899">
        <w:rPr>
          <w:b/>
        </w:rPr>
        <w:t xml:space="preserve">Clerk’s Appraisal. </w:t>
      </w:r>
      <w:r>
        <w:t>Cllrs Nuttall and Wolfe met with the Clerk</w:t>
      </w:r>
      <w:r w:rsidR="003D6899">
        <w:t xml:space="preserve"> on the 28</w:t>
      </w:r>
      <w:r w:rsidR="003D6899" w:rsidRPr="005D00D5">
        <w:rPr>
          <w:vertAlign w:val="superscript"/>
        </w:rPr>
        <w:t>th</w:t>
      </w:r>
      <w:r w:rsidR="003D6899">
        <w:t>October. Innovations made in the past year were discussed and it was felt that at the moment things were running as well as they could. The only iss</w:t>
      </w:r>
      <w:r>
        <w:t>ue that the Clerk</w:t>
      </w:r>
      <w:r w:rsidR="003D6899">
        <w:t xml:space="preserve"> raised was that once again she had worked slightly more than an average of 17 hours each month. Therefore she asked if her salary could be raised to reflect this. It</w:t>
      </w:r>
      <w:r>
        <w:t xml:space="preserve"> will mean an increase of £4.42</w:t>
      </w:r>
      <w:r w:rsidR="003D6899">
        <w:t xml:space="preserve"> </w:t>
      </w:r>
      <w:r>
        <w:t>per month.                                                                                                                                                                                   T</w:t>
      </w:r>
      <w:r w:rsidR="003D6899">
        <w:t xml:space="preserve">he meeting </w:t>
      </w:r>
      <w:r>
        <w:t xml:space="preserve">unanimously </w:t>
      </w:r>
      <w:r w:rsidR="003D6899">
        <w:t>agree</w:t>
      </w:r>
      <w:r>
        <w:t>d</w:t>
      </w:r>
      <w:r w:rsidR="003D6899">
        <w:t xml:space="preserve"> to this increase fr</w:t>
      </w:r>
      <w:r>
        <w:t>om £145.78 to £150.20 per month.                                     The Chair</w:t>
      </w:r>
      <w:r w:rsidR="003D6899">
        <w:t xml:space="preserve"> sign</w:t>
      </w:r>
      <w:r>
        <w:t>ed</w:t>
      </w:r>
      <w:r w:rsidR="003D6899">
        <w:t xml:space="preserve"> the amended contract. </w:t>
      </w:r>
      <w:r w:rsidR="003D6899">
        <w:rPr>
          <w:b/>
        </w:rPr>
        <w:t>This item is closed.</w:t>
      </w:r>
    </w:p>
    <w:p w:rsidR="003D6899" w:rsidRDefault="003D6899"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DA1653" w:rsidRDefault="00DA1653" w:rsidP="003D6899">
      <w:pPr>
        <w:pStyle w:val="ListParagraph"/>
        <w:rPr>
          <w:b/>
        </w:rPr>
      </w:pPr>
    </w:p>
    <w:p w:rsidR="003D6899" w:rsidRDefault="00154B7F" w:rsidP="00154B7F">
      <w:pPr>
        <w:pStyle w:val="NoSpacing"/>
        <w:suppressAutoHyphens w:val="0"/>
        <w:spacing w:line="240" w:lineRule="auto"/>
        <w:rPr>
          <w:b/>
        </w:rPr>
      </w:pPr>
      <w:r>
        <w:rPr>
          <w:b/>
        </w:rPr>
        <w:lastRenderedPageBreak/>
        <w:t xml:space="preserve">101/14   </w:t>
      </w:r>
      <w:r w:rsidR="003D6899">
        <w:rPr>
          <w:b/>
        </w:rPr>
        <w:t xml:space="preserve">Automatic Enrolment Pension Scheme. </w:t>
      </w:r>
      <w:r w:rsidR="003D6899">
        <w:t xml:space="preserve">DALC have brought to our notice in Circular 22/2014 that even though the Clerk’s salary does not meet the qualifying criteria we will still have to complete the Declaration of Compliance in the Automatic Enrolment compulsory pension scheme. This informs the Pensions Regulator of what action, if any is needed, the Council has taken to comply with its legal obligations and must be completed within five months of the staging date. We have not yet received formal notification of this.                                                                                                                                         </w:t>
      </w:r>
      <w:r>
        <w:t xml:space="preserve">                                             </w:t>
      </w:r>
      <w:r w:rsidR="003D6899">
        <w:t xml:space="preserve"> Councils whose employees earn up to £833 per month can join if they wish. The Employee has the right to request to join a pension which the Council must provide. It’s against the law to induce anyone to opt out. </w:t>
      </w:r>
      <w:r w:rsidR="003D6899">
        <w:rPr>
          <w:b/>
        </w:rPr>
        <w:t xml:space="preserve">                                                                                                                </w:t>
      </w:r>
      <w:r w:rsidR="003D6899">
        <w:t xml:space="preserve">As with real-time PAYE, Councils must keep records of their Automatic Enrolment activities. This will include the information sent to the pension provider, and copies of any opt-out requests received from staff. Information must be kept for 6 years. </w:t>
      </w:r>
      <w:r w:rsidR="003D6899">
        <w:rPr>
          <w:b/>
        </w:rPr>
        <w:t>This Item is temporarily closed.</w:t>
      </w:r>
    </w:p>
    <w:p w:rsidR="003D6899" w:rsidRDefault="003D6899" w:rsidP="003D6899">
      <w:pPr>
        <w:pStyle w:val="NoSpacing"/>
        <w:ind w:left="720"/>
        <w:rPr>
          <w:b/>
        </w:rPr>
      </w:pPr>
    </w:p>
    <w:p w:rsidR="00AB4147" w:rsidRDefault="00AB4147" w:rsidP="00154B7F">
      <w:pPr>
        <w:pStyle w:val="NoSpacing"/>
        <w:suppressAutoHyphens w:val="0"/>
        <w:spacing w:line="240" w:lineRule="auto"/>
        <w:rPr>
          <w:b/>
        </w:rPr>
      </w:pPr>
    </w:p>
    <w:p w:rsidR="003D6899" w:rsidRPr="002D30E6" w:rsidRDefault="00154B7F" w:rsidP="00154B7F">
      <w:pPr>
        <w:pStyle w:val="NoSpacing"/>
        <w:suppressAutoHyphens w:val="0"/>
        <w:spacing w:line="240" w:lineRule="auto"/>
        <w:rPr>
          <w:b/>
        </w:rPr>
      </w:pPr>
      <w:r>
        <w:rPr>
          <w:b/>
        </w:rPr>
        <w:t xml:space="preserve">102/14   </w:t>
      </w:r>
      <w:r w:rsidR="003D6899">
        <w:rPr>
          <w:b/>
        </w:rPr>
        <w:t xml:space="preserve">Precept 2015/2016. </w:t>
      </w:r>
      <w:r>
        <w:t xml:space="preserve">A table showing precepts since </w:t>
      </w:r>
      <w:r w:rsidR="00AB4147">
        <w:t xml:space="preserve">2006 was circulated. Following discussion it was </w:t>
      </w:r>
      <w:r w:rsidR="009C4212">
        <w:t xml:space="preserve">unanimously </w:t>
      </w:r>
      <w:r w:rsidR="00AB4147">
        <w:t xml:space="preserve">agreed that the precept for the next financial year should be set at £2,900. </w:t>
      </w:r>
      <w:r w:rsidR="003D6899">
        <w:t>The formal forms have</w:t>
      </w:r>
      <w:r w:rsidR="00AB4147">
        <w:t xml:space="preserve"> not yet been sent out but now that the precept has been</w:t>
      </w:r>
      <w:r w:rsidR="003D6899">
        <w:t xml:space="preserve"> agreed in princ</w:t>
      </w:r>
      <w:r w:rsidR="00AB4147">
        <w:t xml:space="preserve">iple then when they arrive the Clerk can deal with it. </w:t>
      </w:r>
    </w:p>
    <w:p w:rsidR="003D6899" w:rsidRDefault="003D6899" w:rsidP="003D6899">
      <w:pPr>
        <w:pStyle w:val="ListParagraph"/>
        <w:rPr>
          <w:b/>
        </w:rPr>
      </w:pPr>
    </w:p>
    <w:p w:rsidR="00AB4147" w:rsidRDefault="00AB4147" w:rsidP="00AB4147">
      <w:pPr>
        <w:pStyle w:val="NoSpacing"/>
        <w:suppressAutoHyphens w:val="0"/>
        <w:spacing w:line="240" w:lineRule="auto"/>
      </w:pPr>
      <w:r>
        <w:rPr>
          <w:b/>
        </w:rPr>
        <w:t xml:space="preserve">103/14   </w:t>
      </w:r>
      <w:r w:rsidR="003D6899">
        <w:rPr>
          <w:b/>
        </w:rPr>
        <w:t xml:space="preserve">Financial Matters.                                                                                                                          </w:t>
      </w:r>
      <w:r>
        <w:rPr>
          <w:b/>
        </w:rPr>
        <w:t xml:space="preserve">            </w:t>
      </w:r>
      <w:r w:rsidR="003D6899">
        <w:rPr>
          <w:b/>
        </w:rPr>
        <w:t xml:space="preserve"> </w:t>
      </w:r>
      <w:r w:rsidR="003D6899">
        <w:t>Cheque 000318 v</w:t>
      </w:r>
      <w:r>
        <w:t>alue £50.00 for petty cash was</w:t>
      </w:r>
      <w:r w:rsidR="003D6899">
        <w:t xml:space="preserve"> agreed and signed</w:t>
      </w:r>
      <w:r>
        <w:t>.</w:t>
      </w:r>
      <w:r w:rsidR="003D6899">
        <w:rPr>
          <w:b/>
        </w:rPr>
        <w:t xml:space="preserve">                                                                                                                                        </w:t>
      </w:r>
      <w:r>
        <w:t xml:space="preserve">It was unanimously </w:t>
      </w:r>
      <w:r w:rsidR="003D6899">
        <w:t>agre</w:t>
      </w:r>
      <w:r>
        <w:t>ed to pay the Clerk</w:t>
      </w:r>
      <w:r w:rsidR="003D6899">
        <w:t xml:space="preserve"> £95 for office expenses</w:t>
      </w:r>
      <w:r>
        <w:t xml:space="preserve"> incurred over the past year</w:t>
      </w:r>
      <w:r w:rsidR="003D6899">
        <w:t xml:space="preserve">. This can be done online.        </w:t>
      </w:r>
      <w:r>
        <w:t xml:space="preserve">                                                                                                                                                                   It was </w:t>
      </w:r>
      <w:r w:rsidR="003D6899">
        <w:t>agreed to change the monthly direct debit to Jacky for her</w:t>
      </w:r>
      <w:r>
        <w:t xml:space="preserve"> salary from £145.78 to £150.20, see Item 100/14 above.</w:t>
      </w:r>
      <w:r w:rsidR="003D6899">
        <w:t xml:space="preserve"> This can be done online                                                                                               </w:t>
      </w:r>
      <w:r>
        <w:t xml:space="preserve">                                   </w:t>
      </w:r>
      <w:r w:rsidR="003D6899">
        <w:t>Copies of the Summary of Ac</w:t>
      </w:r>
      <w:r>
        <w:t>counts to the present date were circulated and signed by Cllr Larmer.</w:t>
      </w:r>
    </w:p>
    <w:p w:rsidR="003D6899" w:rsidRPr="002D30E6" w:rsidRDefault="00AB4147" w:rsidP="00AB4147">
      <w:pPr>
        <w:pStyle w:val="NoSpacing"/>
        <w:suppressAutoHyphens w:val="0"/>
        <w:spacing w:line="240" w:lineRule="auto"/>
        <w:rPr>
          <w:b/>
        </w:rPr>
      </w:pPr>
      <w:r>
        <w:t>Bank Statements were examined and signed by Cllr Larmer.</w:t>
      </w:r>
      <w:r w:rsidR="003D6899">
        <w:t xml:space="preserve">                                                                                 </w:t>
      </w:r>
      <w:r>
        <w:t xml:space="preserve">                               </w:t>
      </w:r>
    </w:p>
    <w:p w:rsidR="003D6899" w:rsidRDefault="003D6899" w:rsidP="003D6899">
      <w:pPr>
        <w:pStyle w:val="ListParagraph"/>
        <w:rPr>
          <w:b/>
        </w:rPr>
      </w:pPr>
    </w:p>
    <w:p w:rsidR="003D6899" w:rsidRDefault="003D6899" w:rsidP="00AB4147">
      <w:pPr>
        <w:pStyle w:val="NoSpacing"/>
        <w:suppressAutoHyphens w:val="0"/>
        <w:spacing w:line="240" w:lineRule="auto"/>
        <w:rPr>
          <w:b/>
        </w:rPr>
      </w:pPr>
      <w:r>
        <w:rPr>
          <w:b/>
        </w:rPr>
        <w:t>Date of the next meeting 6</w:t>
      </w:r>
      <w:r w:rsidRPr="002D30E6">
        <w:rPr>
          <w:b/>
          <w:vertAlign w:val="superscript"/>
        </w:rPr>
        <w:t>th</w:t>
      </w:r>
      <w:r>
        <w:rPr>
          <w:b/>
        </w:rPr>
        <w:t xml:space="preserve"> January 2015. </w:t>
      </w:r>
    </w:p>
    <w:p w:rsidR="00AB4147" w:rsidRDefault="00AB4147" w:rsidP="00AB4147">
      <w:pPr>
        <w:pStyle w:val="NoSpacing"/>
        <w:suppressAutoHyphens w:val="0"/>
        <w:spacing w:line="240" w:lineRule="auto"/>
        <w:rPr>
          <w:b/>
        </w:rPr>
      </w:pPr>
    </w:p>
    <w:p w:rsidR="00AB4147" w:rsidRDefault="00AB4147" w:rsidP="00AB4147">
      <w:pPr>
        <w:pStyle w:val="NoSpacing"/>
        <w:suppressAutoHyphens w:val="0"/>
        <w:spacing w:line="240" w:lineRule="auto"/>
        <w:rPr>
          <w:b/>
        </w:rPr>
      </w:pPr>
      <w:r>
        <w:rPr>
          <w:b/>
        </w:rPr>
        <w:t>The meeting closed at 8.25.</w:t>
      </w:r>
    </w:p>
    <w:p w:rsidR="00AB4147" w:rsidRDefault="00AB4147" w:rsidP="00AB4147">
      <w:pPr>
        <w:pStyle w:val="NoSpacing"/>
        <w:suppressAutoHyphens w:val="0"/>
        <w:spacing w:line="240" w:lineRule="auto"/>
        <w:rPr>
          <w:b/>
        </w:rPr>
      </w:pPr>
    </w:p>
    <w:p w:rsidR="00AB4147" w:rsidRDefault="00AB4147" w:rsidP="00AB4147">
      <w:pPr>
        <w:pStyle w:val="NoSpacing"/>
        <w:suppressAutoHyphens w:val="0"/>
        <w:spacing w:line="240" w:lineRule="auto"/>
        <w:rPr>
          <w:b/>
        </w:rPr>
      </w:pPr>
    </w:p>
    <w:p w:rsidR="00AB4147" w:rsidRDefault="00AB4147" w:rsidP="00AB4147">
      <w:pPr>
        <w:pStyle w:val="NoSpacing"/>
        <w:suppressAutoHyphens w:val="0"/>
        <w:spacing w:line="240" w:lineRule="auto"/>
        <w:rPr>
          <w:b/>
        </w:rPr>
      </w:pPr>
    </w:p>
    <w:p w:rsidR="00AB4147" w:rsidRDefault="00AB4147" w:rsidP="00AB4147">
      <w:pPr>
        <w:pStyle w:val="NoSpacing"/>
        <w:suppressAutoHyphens w:val="0"/>
        <w:spacing w:line="240" w:lineRule="auto"/>
        <w:rPr>
          <w:b/>
        </w:rPr>
      </w:pPr>
    </w:p>
    <w:p w:rsidR="00AB4147" w:rsidRPr="002D30E6" w:rsidRDefault="00AB4147" w:rsidP="00AB4147">
      <w:pPr>
        <w:pStyle w:val="NoSpacing"/>
        <w:suppressAutoHyphens w:val="0"/>
        <w:spacing w:line="240" w:lineRule="auto"/>
        <w:rPr>
          <w:b/>
        </w:rPr>
      </w:pPr>
      <w:r>
        <w:rPr>
          <w:b/>
        </w:rPr>
        <w:t>Signed…………………………………………………………………………………………..Date…………………………………………..</w:t>
      </w:r>
    </w:p>
    <w:p w:rsidR="003D6899" w:rsidRDefault="003D6899" w:rsidP="003D6899">
      <w:pPr>
        <w:pStyle w:val="ListParagraph"/>
        <w:rPr>
          <w:b/>
        </w:rPr>
      </w:pPr>
    </w:p>
    <w:p w:rsidR="003B293B" w:rsidRDefault="003B293B" w:rsidP="003B293B">
      <w:pPr>
        <w:pStyle w:val="NoSpacing"/>
      </w:pPr>
      <w:r>
        <w:t xml:space="preserve">                                                                         </w:t>
      </w:r>
    </w:p>
    <w:p w:rsidR="00475199" w:rsidRDefault="00475199"/>
    <w:sectPr w:rsidR="00475199" w:rsidSect="00F71E17">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6A1" w:rsidRDefault="000936A1" w:rsidP="00A3098B">
      <w:pPr>
        <w:spacing w:after="0" w:line="240" w:lineRule="auto"/>
      </w:pPr>
      <w:r>
        <w:separator/>
      </w:r>
    </w:p>
  </w:endnote>
  <w:endnote w:type="continuationSeparator" w:id="0">
    <w:p w:rsidR="000936A1" w:rsidRDefault="000936A1" w:rsidP="00A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98B" w:rsidRDefault="00A3098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535FF">
      <w:rPr>
        <w:caps/>
        <w:noProof/>
        <w:color w:val="5B9BD5" w:themeColor="accent1"/>
      </w:rPr>
      <w:t>4</w:t>
    </w:r>
    <w:r>
      <w:rPr>
        <w:caps/>
        <w:noProof/>
        <w:color w:val="5B9BD5" w:themeColor="accent1"/>
      </w:rPr>
      <w:fldChar w:fldCharType="end"/>
    </w:r>
  </w:p>
  <w:p w:rsidR="00A3098B" w:rsidRDefault="00A3098B">
    <w:pPr>
      <w:pStyle w:val="Footer"/>
    </w:pPr>
    <w:r>
      <w:t>Minutes November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6A1" w:rsidRDefault="000936A1" w:rsidP="00A3098B">
      <w:pPr>
        <w:spacing w:after="0" w:line="240" w:lineRule="auto"/>
      </w:pPr>
      <w:r>
        <w:separator/>
      </w:r>
    </w:p>
  </w:footnote>
  <w:footnote w:type="continuationSeparator" w:id="0">
    <w:p w:rsidR="000936A1" w:rsidRDefault="000936A1" w:rsidP="00A30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63080"/>
    <w:multiLevelType w:val="hybridMultilevel"/>
    <w:tmpl w:val="6122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3B"/>
    <w:rsid w:val="00063068"/>
    <w:rsid w:val="000936A1"/>
    <w:rsid w:val="00154B7F"/>
    <w:rsid w:val="002E3328"/>
    <w:rsid w:val="003B293B"/>
    <w:rsid w:val="003D6899"/>
    <w:rsid w:val="004347F7"/>
    <w:rsid w:val="00475199"/>
    <w:rsid w:val="004E46E8"/>
    <w:rsid w:val="005A2669"/>
    <w:rsid w:val="007D6444"/>
    <w:rsid w:val="00880A7E"/>
    <w:rsid w:val="009C4212"/>
    <w:rsid w:val="00A3098B"/>
    <w:rsid w:val="00AB4147"/>
    <w:rsid w:val="00B535FF"/>
    <w:rsid w:val="00DA1653"/>
    <w:rsid w:val="00F507A3"/>
    <w:rsid w:val="00F71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C3298-D602-4250-AE26-12016F2C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93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293B"/>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3D6899"/>
    <w:pPr>
      <w:spacing w:line="259" w:lineRule="auto"/>
      <w:ind w:left="720"/>
      <w:contextualSpacing/>
    </w:pPr>
  </w:style>
  <w:style w:type="character" w:styleId="Hyperlink">
    <w:name w:val="Hyperlink"/>
    <w:basedOn w:val="DefaultParagraphFont"/>
    <w:uiPriority w:val="99"/>
    <w:unhideWhenUsed/>
    <w:rsid w:val="003D6899"/>
    <w:rPr>
      <w:color w:val="0563C1" w:themeColor="hyperlink"/>
      <w:u w:val="single"/>
    </w:rPr>
  </w:style>
  <w:style w:type="paragraph" w:customStyle="1" w:styleId="Default">
    <w:name w:val="Default"/>
    <w:rsid w:val="003D689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3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98B"/>
  </w:style>
  <w:style w:type="paragraph" w:styleId="Footer">
    <w:name w:val="footer"/>
    <w:basedOn w:val="Normal"/>
    <w:link w:val="FooterChar"/>
    <w:uiPriority w:val="99"/>
    <w:unhideWhenUsed/>
    <w:rsid w:val="00A3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fone.co.uk" TargetMode="External"/><Relationship Id="rId3" Type="http://schemas.openxmlformats.org/officeDocument/2006/relationships/settings" Target="settings.xml"/><Relationship Id="rId7" Type="http://schemas.openxmlformats.org/officeDocument/2006/relationships/hyperlink" Target="http://www.derbyshiredales.gov.uk/callfors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11</cp:revision>
  <dcterms:created xsi:type="dcterms:W3CDTF">2014-11-05T09:57:00Z</dcterms:created>
  <dcterms:modified xsi:type="dcterms:W3CDTF">2014-11-06T15:52:00Z</dcterms:modified>
</cp:coreProperties>
</file>