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C5" w:rsidRDefault="00B02FC5" w:rsidP="00B02FC5">
      <w:pPr>
        <w:pStyle w:val="NoSpacing"/>
        <w:jc w:val="center"/>
        <w:rPr>
          <w:b/>
          <w:sz w:val="32"/>
          <w:szCs w:val="32"/>
        </w:rPr>
      </w:pPr>
      <w:r>
        <w:rPr>
          <w:b/>
          <w:sz w:val="32"/>
          <w:szCs w:val="32"/>
        </w:rPr>
        <w:t>Minutes of Rodsley and Yeaveley Parish Council Meeting</w:t>
      </w:r>
    </w:p>
    <w:p w:rsidR="00B02FC5" w:rsidRDefault="00B02FC5" w:rsidP="00B02FC5">
      <w:pPr>
        <w:pStyle w:val="NoSpacing"/>
        <w:jc w:val="center"/>
        <w:rPr>
          <w:b/>
          <w:sz w:val="32"/>
          <w:szCs w:val="32"/>
        </w:rPr>
      </w:pPr>
    </w:p>
    <w:p w:rsidR="00B02FC5" w:rsidRDefault="00B02FC5" w:rsidP="00B02FC5">
      <w:pPr>
        <w:pStyle w:val="NoSpacing"/>
        <w:jc w:val="center"/>
      </w:pPr>
      <w:r>
        <w:t>Held at 7.30 at Wyaston Village Hall</w:t>
      </w:r>
    </w:p>
    <w:p w:rsidR="00B02FC5" w:rsidRDefault="00B02FC5" w:rsidP="00B02FC5">
      <w:pPr>
        <w:pStyle w:val="NoSpacing"/>
        <w:jc w:val="center"/>
      </w:pPr>
    </w:p>
    <w:p w:rsidR="00B02FC5" w:rsidRDefault="00B02FC5" w:rsidP="00B02FC5">
      <w:pPr>
        <w:pStyle w:val="NoSpacing"/>
        <w:jc w:val="center"/>
        <w:rPr>
          <w:b/>
          <w:sz w:val="32"/>
          <w:szCs w:val="32"/>
        </w:rPr>
      </w:pPr>
      <w:r>
        <w:rPr>
          <w:b/>
          <w:sz w:val="32"/>
          <w:szCs w:val="32"/>
        </w:rPr>
        <w:t xml:space="preserve"> Monday 6</w:t>
      </w:r>
      <w:r w:rsidRPr="00B02FC5">
        <w:rPr>
          <w:b/>
          <w:sz w:val="32"/>
          <w:szCs w:val="32"/>
          <w:vertAlign w:val="superscript"/>
        </w:rPr>
        <w:t>th</w:t>
      </w:r>
      <w:r>
        <w:rPr>
          <w:b/>
          <w:sz w:val="32"/>
          <w:szCs w:val="32"/>
        </w:rPr>
        <w:t xml:space="preserve"> November</w:t>
      </w:r>
      <w:r>
        <w:rPr>
          <w:b/>
          <w:sz w:val="32"/>
          <w:szCs w:val="32"/>
        </w:rPr>
        <w:t xml:space="preserve"> 2017</w:t>
      </w:r>
    </w:p>
    <w:p w:rsidR="00B02FC5" w:rsidRDefault="00B02FC5" w:rsidP="00B02FC5">
      <w:pPr>
        <w:pStyle w:val="NoSpacing"/>
        <w:rPr>
          <w:b/>
          <w:sz w:val="32"/>
          <w:szCs w:val="32"/>
        </w:rPr>
      </w:pPr>
    </w:p>
    <w:p w:rsidR="00B02FC5" w:rsidRDefault="00B02FC5" w:rsidP="00B02FC5">
      <w:pPr>
        <w:pStyle w:val="NoSpacing"/>
      </w:pPr>
      <w:r>
        <w:rPr>
          <w:b/>
        </w:rPr>
        <w:t>Present</w:t>
      </w:r>
      <w:r>
        <w:rPr>
          <w:b/>
        </w:rPr>
        <w:tab/>
      </w:r>
      <w:r>
        <w:rPr>
          <w:b/>
        </w:rPr>
        <w:tab/>
      </w:r>
      <w:r>
        <w:rPr>
          <w:b/>
        </w:rPr>
        <w:tab/>
      </w:r>
      <w:r>
        <w:rPr>
          <w:b/>
        </w:rPr>
        <w:tab/>
        <w:t xml:space="preserve">Councillors </w:t>
      </w:r>
      <w:r w:rsidRPr="003E52F8">
        <w:rPr>
          <w:b/>
        </w:rPr>
        <w:tab/>
      </w:r>
      <w:r>
        <w:rPr>
          <w:b/>
        </w:rPr>
        <w:tab/>
      </w:r>
      <w:r>
        <w:rPr>
          <w:b/>
        </w:rPr>
        <w:tab/>
        <w:t xml:space="preserve"> </w:t>
      </w:r>
    </w:p>
    <w:p w:rsidR="00B02FC5" w:rsidRDefault="00B02FC5" w:rsidP="00B02FC5">
      <w:pPr>
        <w:pStyle w:val="NoSpacing"/>
      </w:pPr>
      <w:r>
        <w:tab/>
      </w:r>
      <w:r>
        <w:tab/>
      </w:r>
      <w:r>
        <w:tab/>
      </w:r>
      <w:r>
        <w:tab/>
      </w:r>
      <w:r>
        <w:tab/>
        <w:t xml:space="preserve">       J Bates (Vice Chair)</w:t>
      </w:r>
      <w:r>
        <w:tab/>
      </w:r>
      <w:r>
        <w:tab/>
      </w:r>
      <w:r>
        <w:tab/>
      </w:r>
      <w:r>
        <w:tab/>
      </w:r>
      <w:r>
        <w:tab/>
        <w:t xml:space="preserve">        </w:t>
      </w:r>
    </w:p>
    <w:p w:rsidR="00B02FC5" w:rsidRDefault="00B02FC5" w:rsidP="00B02FC5">
      <w:pPr>
        <w:pStyle w:val="NoSpacing"/>
      </w:pPr>
      <w:r>
        <w:tab/>
      </w:r>
      <w:r>
        <w:tab/>
      </w:r>
      <w:r>
        <w:tab/>
      </w:r>
      <w:r>
        <w:tab/>
      </w:r>
      <w:r>
        <w:tab/>
        <w:t xml:space="preserve">       H Watson</w:t>
      </w:r>
    </w:p>
    <w:p w:rsidR="00B02FC5" w:rsidRDefault="00B02FC5" w:rsidP="00B02FC5">
      <w:pPr>
        <w:pStyle w:val="NoSpacing"/>
      </w:pPr>
      <w:r>
        <w:tab/>
      </w:r>
      <w:r>
        <w:tab/>
      </w:r>
      <w:r>
        <w:tab/>
      </w:r>
      <w:r>
        <w:tab/>
      </w:r>
      <w:r>
        <w:tab/>
        <w:t xml:space="preserve">        L Schroeter</w:t>
      </w:r>
    </w:p>
    <w:p w:rsidR="00B02FC5" w:rsidRDefault="00B02FC5" w:rsidP="00B02FC5">
      <w:pPr>
        <w:pStyle w:val="NoSpacing"/>
      </w:pPr>
      <w:r>
        <w:tab/>
      </w:r>
      <w:r>
        <w:tab/>
      </w:r>
      <w:r>
        <w:tab/>
      </w:r>
      <w:r>
        <w:tab/>
      </w:r>
      <w:r>
        <w:tab/>
        <w:t xml:space="preserve">        J </w:t>
      </w:r>
      <w:proofErr w:type="spellStart"/>
      <w:r>
        <w:t>Fitzakerley</w:t>
      </w:r>
      <w:proofErr w:type="spellEnd"/>
    </w:p>
    <w:p w:rsidR="00B02FC5" w:rsidRDefault="00B02FC5" w:rsidP="00B02FC5">
      <w:pPr>
        <w:pStyle w:val="NoSpacing"/>
      </w:pPr>
      <w:r>
        <w:tab/>
      </w:r>
      <w:r>
        <w:tab/>
      </w:r>
      <w:r>
        <w:tab/>
      </w:r>
      <w:r>
        <w:tab/>
      </w:r>
      <w:r>
        <w:tab/>
        <w:t xml:space="preserve">        F Sills</w:t>
      </w:r>
    </w:p>
    <w:p w:rsidR="00B02FC5" w:rsidRDefault="00B02FC5" w:rsidP="00B02FC5">
      <w:pPr>
        <w:pStyle w:val="NoSpacing"/>
      </w:pPr>
      <w:r>
        <w:tab/>
      </w:r>
      <w:r>
        <w:tab/>
      </w:r>
      <w:r>
        <w:tab/>
        <w:t xml:space="preserve">                          Clerk, J Bailey</w:t>
      </w:r>
    </w:p>
    <w:p w:rsidR="00B02FC5" w:rsidRDefault="00B02FC5" w:rsidP="00B02FC5">
      <w:pPr>
        <w:pStyle w:val="NoSpacing"/>
      </w:pPr>
    </w:p>
    <w:p w:rsidR="00B02FC5" w:rsidRDefault="00B02FC5" w:rsidP="00B02FC5">
      <w:pPr>
        <w:pStyle w:val="NoSpacing"/>
      </w:pPr>
      <w:r>
        <w:tab/>
      </w:r>
      <w:r>
        <w:tab/>
      </w:r>
      <w:r>
        <w:tab/>
        <w:t xml:space="preserve">    District Councillor, T Morley </w:t>
      </w:r>
    </w:p>
    <w:p w:rsidR="00B02FC5" w:rsidRDefault="00B02FC5" w:rsidP="00B02FC5">
      <w:pPr>
        <w:pStyle w:val="NoSpacing"/>
      </w:pPr>
      <w:r>
        <w:tab/>
      </w:r>
      <w:r>
        <w:tab/>
        <w:t xml:space="preserve">  </w:t>
      </w:r>
      <w:r>
        <w:t xml:space="preserve">        Member of the public, Mrs P Byrne, Mr </w:t>
      </w:r>
      <w:proofErr w:type="spellStart"/>
      <w:r>
        <w:t>Hannant</w:t>
      </w:r>
      <w:proofErr w:type="spellEnd"/>
      <w:r>
        <w:t>, Mr Sharp</w:t>
      </w:r>
    </w:p>
    <w:p w:rsidR="00B02FC5" w:rsidRDefault="00B02FC5" w:rsidP="00B02FC5">
      <w:pPr>
        <w:pStyle w:val="NoSpacing"/>
      </w:pPr>
      <w:r>
        <w:t xml:space="preserve">                                                                       </w:t>
      </w:r>
    </w:p>
    <w:p w:rsidR="00B02FC5" w:rsidRDefault="00B02FC5" w:rsidP="00B02FC5">
      <w:pPr>
        <w:pStyle w:val="NoSpacing"/>
      </w:pPr>
      <w:r>
        <w:rPr>
          <w:b/>
        </w:rPr>
        <w:t xml:space="preserve">Apologies:    </w:t>
      </w:r>
      <w:r>
        <w:t xml:space="preserve">County Cllr. S Bull, PCSO David </w:t>
      </w:r>
      <w:proofErr w:type="spellStart"/>
      <w:r>
        <w:t>Seabridge</w:t>
      </w:r>
      <w:proofErr w:type="spellEnd"/>
      <w:r>
        <w:t>, Cllr Nuttall</w:t>
      </w:r>
      <w:r>
        <w:t xml:space="preserve"> </w:t>
      </w:r>
    </w:p>
    <w:p w:rsidR="00B02FC5" w:rsidRDefault="00B02FC5" w:rsidP="00B02FC5">
      <w:pPr>
        <w:pStyle w:val="NoSpacing"/>
      </w:pPr>
    </w:p>
    <w:p w:rsidR="00B02FC5" w:rsidRDefault="00B02FC5" w:rsidP="00B02FC5">
      <w:r>
        <w:rPr>
          <w:b/>
        </w:rPr>
        <w:t xml:space="preserve">Declaration of Members’ Interests. </w:t>
      </w:r>
      <w:r>
        <w:t>There were none</w:t>
      </w:r>
    </w:p>
    <w:p w:rsidR="00B02FC5" w:rsidRDefault="00B02FC5" w:rsidP="00B02FC5">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and that once the meeting is underway members of the public must not interrupt. </w:t>
      </w:r>
    </w:p>
    <w:p w:rsidR="00B226CE" w:rsidRDefault="00847B2E" w:rsidP="00B02FC5">
      <w:pPr>
        <w:pStyle w:val="NoSpacing"/>
      </w:pPr>
      <w:r>
        <w:t>The Clerk brought a planning application for the formation of new access and track at land north east of Rodsley Lane, Rodsley. This had arrived too late to be added to this agenda. A brief discussion followed and it was decided that an Extraordinary Meeting should be called. The Clerk will action this</w:t>
      </w:r>
      <w:r w:rsidR="00B226CE">
        <w:t>.</w:t>
      </w:r>
    </w:p>
    <w:p w:rsidR="00B226CE" w:rsidRDefault="00B226CE" w:rsidP="00B02FC5">
      <w:pPr>
        <w:pStyle w:val="NoSpacing"/>
      </w:pPr>
    </w:p>
    <w:p w:rsidR="00B226CE" w:rsidRDefault="00B226CE" w:rsidP="00B226CE">
      <w:r>
        <w:rPr>
          <w:b/>
        </w:rPr>
        <w:t xml:space="preserve">83/17 </w:t>
      </w:r>
      <w:r w:rsidRPr="00B226CE">
        <w:rPr>
          <w:b/>
        </w:rPr>
        <w:t>Minutes of the Last Meeting</w:t>
      </w:r>
      <w:r>
        <w:rPr>
          <w:b/>
        </w:rPr>
        <w:t xml:space="preserve"> </w:t>
      </w:r>
      <w:r>
        <w:t xml:space="preserve">were ratified and signed by the Chair and Cllr </w:t>
      </w:r>
      <w:proofErr w:type="spellStart"/>
      <w:r>
        <w:t>Fitzakerley</w:t>
      </w:r>
      <w:proofErr w:type="spellEnd"/>
      <w:r>
        <w:t>. This was proposed by Cllr Schroeter and seconded by Cllr Watson.</w:t>
      </w:r>
    </w:p>
    <w:p w:rsidR="00B226CE" w:rsidRPr="00B226CE" w:rsidRDefault="00B226CE" w:rsidP="00B226CE">
      <w:r>
        <w:rPr>
          <w:b/>
        </w:rPr>
        <w:t xml:space="preserve">84/17 </w:t>
      </w:r>
      <w:r w:rsidRPr="00B226CE">
        <w:rPr>
          <w:b/>
        </w:rPr>
        <w:t>Neighbourhood Watch</w:t>
      </w:r>
      <w:r>
        <w:rPr>
          <w:b/>
        </w:rPr>
        <w:t>.</w:t>
      </w:r>
      <w:r w:rsidRPr="00B226CE">
        <w:rPr>
          <w:b/>
        </w:rPr>
        <w:t xml:space="preserve"> </w:t>
      </w:r>
      <w:r>
        <w:t xml:space="preserve">The Clerk </w:t>
      </w:r>
      <w:r>
        <w:t xml:space="preserve">has received a letter from MP Patrick </w:t>
      </w:r>
      <w:proofErr w:type="spellStart"/>
      <w:r>
        <w:t>McLoughlin</w:t>
      </w:r>
      <w:proofErr w:type="spellEnd"/>
      <w:r>
        <w:t xml:space="preserve"> along with a copy of a letter from the Home Secretary, the </w:t>
      </w:r>
      <w:proofErr w:type="spellStart"/>
      <w:r>
        <w:t>Rt</w:t>
      </w:r>
      <w:proofErr w:type="spellEnd"/>
      <w:r>
        <w:t xml:space="preserve"> Hon Amber Rudd MP, stating (in summary) that Derbyshire Constabulary will receive an increase in its funding of £1.9 million and that the government is committed to increasing cross Government spending on counter-terrorism by 30 per cent.</w:t>
      </w:r>
      <w:r>
        <w:t xml:space="preserve">                                                                                                                                                                           PCSO David </w:t>
      </w:r>
      <w:proofErr w:type="spellStart"/>
      <w:r>
        <w:t>Seabridge</w:t>
      </w:r>
      <w:proofErr w:type="spellEnd"/>
      <w:r>
        <w:t xml:space="preserve"> emailed that ‘</w:t>
      </w:r>
      <w:r w:rsidRPr="00B226CE">
        <w:t>There have been no cr</w:t>
      </w:r>
      <w:r>
        <w:t>imes in the area but t</w:t>
      </w:r>
      <w:r w:rsidRPr="00B226CE">
        <w:t>here have been a small spate of sheds being broken into in and around Ashbourne,</w:t>
      </w:r>
      <w:r>
        <w:t xml:space="preserve"> so please be vigilant and</w:t>
      </w:r>
      <w:r w:rsidRPr="00B226CE">
        <w:t xml:space="preserve"> make sure</w:t>
      </w:r>
      <w:r>
        <w:t xml:space="preserve"> any valuables are kept safe</w:t>
      </w:r>
      <w:r w:rsidRPr="00B226CE">
        <w:t>.</w:t>
      </w:r>
      <w:r>
        <w:t xml:space="preserve"> </w:t>
      </w:r>
      <w:r w:rsidRPr="00B226CE">
        <w:t>I was approached by a resident last week whilst I was in Yeaveley asking about the laws about drones. I am still looking into this to get a definitive answer regarding where people can and cannot</w:t>
      </w:r>
      <w:r>
        <w:t xml:space="preserve"> fly drones.’</w:t>
      </w:r>
    </w:p>
    <w:p w:rsidR="00B226CE" w:rsidRDefault="00B226CE" w:rsidP="00B226CE">
      <w:pPr>
        <w:rPr>
          <w:color w:val="1F497D"/>
        </w:rPr>
      </w:pPr>
    </w:p>
    <w:p w:rsidR="00B226CE" w:rsidRPr="00B226CE" w:rsidRDefault="00B226CE" w:rsidP="00B226CE">
      <w:pPr>
        <w:rPr>
          <w:b/>
        </w:rPr>
      </w:pPr>
    </w:p>
    <w:p w:rsidR="00B226CE" w:rsidRPr="000D3719" w:rsidRDefault="00B226CE" w:rsidP="00B226CE">
      <w:pPr>
        <w:pStyle w:val="ListParagraph"/>
        <w:rPr>
          <w:b/>
        </w:rPr>
      </w:pPr>
    </w:p>
    <w:p w:rsidR="00B226CE" w:rsidRPr="0071294D" w:rsidRDefault="0071294D" w:rsidP="0071294D">
      <w:pPr>
        <w:rPr>
          <w:b/>
        </w:rPr>
      </w:pPr>
      <w:r>
        <w:rPr>
          <w:b/>
        </w:rPr>
        <w:lastRenderedPageBreak/>
        <w:t xml:space="preserve">85/17 </w:t>
      </w:r>
      <w:r w:rsidR="00B226CE" w:rsidRPr="0071294D">
        <w:rPr>
          <w:b/>
        </w:rPr>
        <w:t>Planning Application, Mushroom Farm, Yeaveley</w:t>
      </w:r>
      <w:proofErr w:type="gramStart"/>
      <w:r w:rsidR="00B226CE" w:rsidRPr="0071294D">
        <w:rPr>
          <w:b/>
        </w:rPr>
        <w:t>.</w:t>
      </w:r>
      <w:r>
        <w:rPr>
          <w:b/>
        </w:rPr>
        <w:t>(</w:t>
      </w:r>
      <w:proofErr w:type="gramEnd"/>
      <w:r>
        <w:rPr>
          <w:b/>
        </w:rPr>
        <w:t>Also Item 71/17).</w:t>
      </w:r>
      <w:r w:rsidR="00B226CE" w:rsidRPr="0071294D">
        <w:rPr>
          <w:b/>
        </w:rPr>
        <w:t xml:space="preserve"> </w:t>
      </w:r>
      <w:r w:rsidR="00B226CE">
        <w:t xml:space="preserve">This application for the construction of 9 dwellings and associated open space including footpath 12 has been granted. There are 23 </w:t>
      </w:r>
      <w:proofErr w:type="gramStart"/>
      <w:r w:rsidR="00B226CE">
        <w:t>conditions</w:t>
      </w:r>
      <w:proofErr w:type="gramEnd"/>
      <w:r w:rsidR="00B226CE">
        <w:t xml:space="preserve"> attached to this permission. Residents can view this on the Derbyshire Dales planning portal </w:t>
      </w:r>
      <w:hyperlink r:id="rId8" w:history="1">
        <w:r w:rsidR="00B226CE" w:rsidRPr="00943E3F">
          <w:rPr>
            <w:rStyle w:val="Hyperlink"/>
          </w:rPr>
          <w:t>https://planning.derbyshiredales.gov.uk/online-applications/</w:t>
        </w:r>
      </w:hyperlink>
      <w:r w:rsidR="00B226CE">
        <w:t xml:space="preserve"> </w:t>
      </w:r>
      <w:proofErr w:type="gramStart"/>
      <w:r w:rsidR="00B226CE">
        <w:t>The</w:t>
      </w:r>
      <w:proofErr w:type="gramEnd"/>
      <w:r w:rsidR="00B226CE">
        <w:t xml:space="preserve"> application number is 16/00587/FUL. The footpath 12 issues have been addressed. </w:t>
      </w:r>
      <w:r w:rsidR="00B226CE" w:rsidRPr="0071294D">
        <w:rPr>
          <w:b/>
        </w:rPr>
        <w:t>This item is closed.</w:t>
      </w:r>
    </w:p>
    <w:p w:rsidR="00B226CE" w:rsidRPr="0071294D" w:rsidRDefault="0071294D" w:rsidP="0071294D">
      <w:pPr>
        <w:rPr>
          <w:b/>
        </w:rPr>
      </w:pPr>
      <w:r>
        <w:rPr>
          <w:b/>
        </w:rPr>
        <w:t xml:space="preserve">86/17 </w:t>
      </w:r>
      <w:r w:rsidR="00B226CE" w:rsidRPr="0071294D">
        <w:rPr>
          <w:b/>
        </w:rPr>
        <w:t>Planning Application, Oak Trees, Park Lane.</w:t>
      </w:r>
      <w:r>
        <w:rPr>
          <w:b/>
        </w:rPr>
        <w:t xml:space="preserve"> (Also Item 74/17).</w:t>
      </w:r>
      <w:r w:rsidR="00B226CE" w:rsidRPr="0071294D">
        <w:rPr>
          <w:b/>
        </w:rPr>
        <w:t xml:space="preserve"> </w:t>
      </w:r>
      <w:r w:rsidR="00B226CE">
        <w:t xml:space="preserve">This application for the enlargement of an existing window was refused because it was deemed detrimental to the character and appearance of Oak Trees and its surroundings. </w:t>
      </w:r>
      <w:r w:rsidR="00B226CE" w:rsidRPr="0071294D">
        <w:rPr>
          <w:b/>
        </w:rPr>
        <w:t>This item is closed.</w:t>
      </w:r>
    </w:p>
    <w:p w:rsidR="00B226CE" w:rsidRPr="0071294D" w:rsidRDefault="0071294D" w:rsidP="0071294D">
      <w:pPr>
        <w:rPr>
          <w:b/>
        </w:rPr>
      </w:pPr>
      <w:r>
        <w:rPr>
          <w:b/>
        </w:rPr>
        <w:t xml:space="preserve">87/17 </w:t>
      </w:r>
      <w:r w:rsidR="00B226CE" w:rsidRPr="0071294D">
        <w:rPr>
          <w:b/>
        </w:rPr>
        <w:t xml:space="preserve">Planning Application, </w:t>
      </w:r>
      <w:proofErr w:type="spellStart"/>
      <w:r w:rsidR="00B226CE" w:rsidRPr="0071294D">
        <w:rPr>
          <w:b/>
        </w:rPr>
        <w:t>Tulubardine</w:t>
      </w:r>
      <w:proofErr w:type="spellEnd"/>
      <w:r w:rsidR="00B226CE" w:rsidRPr="0071294D">
        <w:rPr>
          <w:b/>
        </w:rPr>
        <w:t xml:space="preserve">, Rodsley Lane, Yeaveley. </w:t>
      </w:r>
      <w:r w:rsidR="00B226CE">
        <w:t>Plans for this single storey side extension have previously been circulated to the councillors and as there were no objections from all</w:t>
      </w:r>
      <w:r>
        <w:t xml:space="preserve"> councillors the Clerk</w:t>
      </w:r>
      <w:r w:rsidR="00B226CE">
        <w:t xml:space="preserve"> was able to inform the planning authority. No decision has been made to date.</w:t>
      </w:r>
    </w:p>
    <w:p w:rsidR="00B226CE" w:rsidRPr="0071294D" w:rsidRDefault="0071294D" w:rsidP="0071294D">
      <w:pPr>
        <w:rPr>
          <w:b/>
        </w:rPr>
      </w:pPr>
      <w:r>
        <w:rPr>
          <w:b/>
        </w:rPr>
        <w:t xml:space="preserve">88/18 </w:t>
      </w:r>
      <w:r w:rsidR="00B226CE" w:rsidRPr="0071294D">
        <w:rPr>
          <w:b/>
        </w:rPr>
        <w:t xml:space="preserve">Planning Application, </w:t>
      </w:r>
      <w:proofErr w:type="spellStart"/>
      <w:r w:rsidR="00B226CE" w:rsidRPr="0071294D">
        <w:rPr>
          <w:b/>
        </w:rPr>
        <w:t>Southleigh</w:t>
      </w:r>
      <w:proofErr w:type="spellEnd"/>
      <w:r w:rsidR="00B226CE" w:rsidRPr="0071294D">
        <w:rPr>
          <w:b/>
        </w:rPr>
        <w:t>, Rodsley Lane, Yeaveley.</w:t>
      </w:r>
      <w:r w:rsidR="00B226CE">
        <w:t xml:space="preserve"> This application is for a new access and parking area in front of the propert</w:t>
      </w:r>
      <w:r>
        <w:t>y. The application was discussed and it was unanimously decided that there was no objection. The Clerk will inform the Authority.</w:t>
      </w:r>
    </w:p>
    <w:p w:rsidR="00B226CE" w:rsidRPr="0071294D" w:rsidRDefault="0071294D" w:rsidP="0071294D">
      <w:pPr>
        <w:rPr>
          <w:b/>
        </w:rPr>
      </w:pPr>
      <w:r>
        <w:rPr>
          <w:b/>
        </w:rPr>
        <w:t xml:space="preserve">89/19 </w:t>
      </w:r>
      <w:r w:rsidR="00B226CE" w:rsidRPr="0071294D">
        <w:rPr>
          <w:b/>
        </w:rPr>
        <w:t xml:space="preserve">Planning Application, </w:t>
      </w:r>
      <w:proofErr w:type="spellStart"/>
      <w:r w:rsidR="00B226CE" w:rsidRPr="0071294D">
        <w:rPr>
          <w:b/>
        </w:rPr>
        <w:t>Stydd</w:t>
      </w:r>
      <w:proofErr w:type="spellEnd"/>
      <w:r w:rsidR="00B226CE" w:rsidRPr="0071294D">
        <w:rPr>
          <w:b/>
        </w:rPr>
        <w:t xml:space="preserve"> Hall Farm, Darley Moor.</w:t>
      </w:r>
      <w:r w:rsidR="00B226CE">
        <w:t xml:space="preserve"> This application is for the erection of an agricult</w:t>
      </w:r>
      <w:r>
        <w:t>ural worker’s dwelling. The application was discussed and it was unanimously decided that there was no objection. The Clerk will inform the Authority.</w:t>
      </w:r>
    </w:p>
    <w:p w:rsidR="00B226CE" w:rsidRDefault="0071294D" w:rsidP="0071294D">
      <w:r>
        <w:rPr>
          <w:b/>
        </w:rPr>
        <w:t xml:space="preserve">90/19 </w:t>
      </w:r>
      <w:r w:rsidR="00B226CE" w:rsidRPr="0071294D">
        <w:rPr>
          <w:b/>
        </w:rPr>
        <w:t>Footpath Issues.</w:t>
      </w:r>
      <w:r w:rsidR="00B226CE">
        <w:t xml:space="preserve"> </w:t>
      </w:r>
      <w:r>
        <w:rPr>
          <w:b/>
        </w:rPr>
        <w:t xml:space="preserve">(Also Item 75/17). </w:t>
      </w:r>
      <w:r>
        <w:t>The Clerk has put Footpath C</w:t>
      </w:r>
      <w:r w:rsidR="00B226CE">
        <w:t>ode notices in the noticeboard and reminded the authority that the sign still needs to be replaced at the bottom of the drive to Boothay. As previously discus</w:t>
      </w:r>
      <w:r w:rsidR="00CD2750">
        <w:t>sed with the authority this should</w:t>
      </w:r>
      <w:r w:rsidR="00B226CE">
        <w:t xml:space="preserve"> be a metal one which should withstand vandalism.</w:t>
      </w:r>
    </w:p>
    <w:p w:rsidR="00B226CE" w:rsidRPr="00CD2750" w:rsidRDefault="00CD2750" w:rsidP="00CD2750">
      <w:r>
        <w:rPr>
          <w:b/>
        </w:rPr>
        <w:t xml:space="preserve">91/19 </w:t>
      </w:r>
      <w:r w:rsidR="00B226CE" w:rsidRPr="00CD2750">
        <w:rPr>
          <w:b/>
        </w:rPr>
        <w:t>Highways Issues</w:t>
      </w:r>
      <w:r>
        <w:rPr>
          <w:b/>
        </w:rPr>
        <w:t xml:space="preserve">. (Also Item 76/17). </w:t>
      </w:r>
      <w:r>
        <w:t>There are no issues at present</w:t>
      </w:r>
    </w:p>
    <w:p w:rsidR="00B226CE" w:rsidRPr="00CD2750" w:rsidRDefault="00CD2750" w:rsidP="00CD2750">
      <w:r>
        <w:rPr>
          <w:b/>
        </w:rPr>
        <w:t xml:space="preserve">92/19 </w:t>
      </w:r>
      <w:r w:rsidR="00B226CE" w:rsidRPr="00CD2750">
        <w:rPr>
          <w:b/>
        </w:rPr>
        <w:t>Flooding Issues</w:t>
      </w:r>
      <w:r>
        <w:rPr>
          <w:b/>
        </w:rPr>
        <w:t xml:space="preserve">. (Also Item 77/17). </w:t>
      </w:r>
      <w:r w:rsidRPr="00CD2750">
        <w:t>The only issue is an historical one on the road between Rodsley and Yeaveley</w:t>
      </w:r>
      <w:r>
        <w:t>. However</w:t>
      </w:r>
      <w:r w:rsidRPr="00CD2750">
        <w:t xml:space="preserve"> Highways have said in the past that there is nothing t</w:t>
      </w:r>
      <w:r>
        <w:t>hat can</w:t>
      </w:r>
      <w:r w:rsidRPr="00CD2750">
        <w:t xml:space="preserve"> be done about this</w:t>
      </w:r>
      <w:r>
        <w:t>.</w:t>
      </w:r>
    </w:p>
    <w:p w:rsidR="00B226CE" w:rsidRPr="00CD2750" w:rsidRDefault="00CD2750" w:rsidP="00CD2750">
      <w:pPr>
        <w:rPr>
          <w:b/>
        </w:rPr>
      </w:pPr>
      <w:r>
        <w:rPr>
          <w:b/>
        </w:rPr>
        <w:t xml:space="preserve">93/19 </w:t>
      </w:r>
      <w:r w:rsidR="00B226CE" w:rsidRPr="00CD2750">
        <w:rPr>
          <w:b/>
        </w:rPr>
        <w:t>General Data Protection Regulations</w:t>
      </w:r>
      <w:proofErr w:type="gramStart"/>
      <w:r w:rsidR="00B226CE" w:rsidRPr="00CD2750">
        <w:rPr>
          <w:b/>
        </w:rPr>
        <w:t>.</w:t>
      </w:r>
      <w:r>
        <w:rPr>
          <w:b/>
        </w:rPr>
        <w:t>(</w:t>
      </w:r>
      <w:proofErr w:type="gramEnd"/>
      <w:r>
        <w:rPr>
          <w:b/>
        </w:rPr>
        <w:t xml:space="preserve">Also Item 79/17). </w:t>
      </w:r>
      <w:r w:rsidR="00B226CE" w:rsidRPr="00CD2750">
        <w:rPr>
          <w:b/>
        </w:rPr>
        <w:t xml:space="preserve"> </w:t>
      </w:r>
      <w:r>
        <w:t>The Clerk</w:t>
      </w:r>
      <w:r w:rsidR="00B226CE">
        <w:t xml:space="preserve"> enquired at a recent DALC Councillor training session how this would affect our small parish and was told that at the moment the exact rules are unclear. DALC will keep us informed so until further notice </w:t>
      </w:r>
      <w:r w:rsidR="00B226CE" w:rsidRPr="00CD2750">
        <w:rPr>
          <w:b/>
        </w:rPr>
        <w:t>this item is closed.</w:t>
      </w:r>
    </w:p>
    <w:p w:rsidR="00B226CE" w:rsidRPr="00DA7C0A" w:rsidRDefault="00DA7C0A" w:rsidP="00DA7C0A">
      <w:pPr>
        <w:rPr>
          <w:b/>
        </w:rPr>
      </w:pPr>
      <w:r>
        <w:rPr>
          <w:b/>
        </w:rPr>
        <w:t xml:space="preserve">94/19 </w:t>
      </w:r>
      <w:r w:rsidR="00B226CE" w:rsidRPr="00DA7C0A">
        <w:rPr>
          <w:b/>
        </w:rPr>
        <w:t xml:space="preserve">Cllr Training. </w:t>
      </w:r>
      <w:r w:rsidR="00B226CE">
        <w:t>On 1</w:t>
      </w:r>
      <w:r w:rsidR="00B226CE" w:rsidRPr="00DA7C0A">
        <w:rPr>
          <w:vertAlign w:val="superscript"/>
        </w:rPr>
        <w:t>st</w:t>
      </w:r>
      <w:r w:rsidR="00B226CE">
        <w:t xml:space="preserve"> November Cllrs Schroeter and </w:t>
      </w:r>
      <w:proofErr w:type="spellStart"/>
      <w:r w:rsidR="00B226CE">
        <w:t>Fitzakerley</w:t>
      </w:r>
      <w:proofErr w:type="spellEnd"/>
      <w:r w:rsidR="00B226CE">
        <w:t xml:space="preserve"> </w:t>
      </w:r>
      <w:r>
        <w:t>and the Clerk</w:t>
      </w:r>
      <w:r w:rsidR="00B226CE">
        <w:t xml:space="preserve"> attended a DALC Cllr training session</w:t>
      </w:r>
      <w:r>
        <w:t xml:space="preserve">. This was found to be useful and </w:t>
      </w:r>
      <w:r w:rsidR="00B226CE">
        <w:t xml:space="preserve">we are following the rules and generally doing things properly. </w:t>
      </w:r>
      <w:r w:rsidR="00B226CE" w:rsidRPr="00DA7C0A">
        <w:rPr>
          <w:b/>
        </w:rPr>
        <w:t>This item is closed.</w:t>
      </w:r>
    </w:p>
    <w:p w:rsidR="00B226CE" w:rsidRPr="00152C3A" w:rsidRDefault="00152C3A" w:rsidP="00152C3A">
      <w:pPr>
        <w:rPr>
          <w:b/>
        </w:rPr>
      </w:pPr>
      <w:r>
        <w:rPr>
          <w:b/>
        </w:rPr>
        <w:t xml:space="preserve">95/19 </w:t>
      </w:r>
      <w:r w:rsidR="00B226CE" w:rsidRPr="00152C3A">
        <w:rPr>
          <w:b/>
        </w:rPr>
        <w:t xml:space="preserve">Winter Service. </w:t>
      </w:r>
      <w:proofErr w:type="spellStart"/>
      <w:r>
        <w:t>The</w:t>
      </w:r>
      <w:proofErr w:type="spellEnd"/>
      <w:r>
        <w:t xml:space="preserve"> Clerk has</w:t>
      </w:r>
      <w:r w:rsidR="00B226CE">
        <w:t xml:space="preserve"> signed up for the</w:t>
      </w:r>
      <w:r>
        <w:t xml:space="preserve"> winter service again – but has</w:t>
      </w:r>
      <w:r w:rsidR="00B226CE">
        <w:t xml:space="preserve"> said that we don’t need any more salt. If we have a bad winter and snow </w:t>
      </w:r>
      <w:proofErr w:type="spellStart"/>
      <w:r w:rsidR="00B226CE">
        <w:t>etc</w:t>
      </w:r>
      <w:proofErr w:type="spellEnd"/>
      <w:r w:rsidR="00B226CE">
        <w:t xml:space="preserve"> has to be cleared then Fit to Participate Form must be signed by anyone undertaking this work on behalf of the council. </w:t>
      </w:r>
      <w:r>
        <w:t xml:space="preserve">It was agreed that Cllr </w:t>
      </w:r>
      <w:proofErr w:type="spellStart"/>
      <w:r>
        <w:t>Fitzakerley</w:t>
      </w:r>
      <w:proofErr w:type="spellEnd"/>
      <w:r>
        <w:t xml:space="preserve"> would take some of the bags of salt and store them at his property. </w:t>
      </w:r>
      <w:r w:rsidR="00B226CE" w:rsidRPr="00152C3A">
        <w:rPr>
          <w:b/>
        </w:rPr>
        <w:t>This item is closed.</w:t>
      </w:r>
    </w:p>
    <w:p w:rsidR="00B226CE" w:rsidRPr="00152C3A" w:rsidRDefault="00152C3A" w:rsidP="00152C3A">
      <w:pPr>
        <w:rPr>
          <w:b/>
        </w:rPr>
      </w:pPr>
      <w:r>
        <w:rPr>
          <w:b/>
        </w:rPr>
        <w:t xml:space="preserve">96/19 </w:t>
      </w:r>
      <w:r w:rsidR="00B226CE" w:rsidRPr="00152C3A">
        <w:rPr>
          <w:b/>
        </w:rPr>
        <w:t xml:space="preserve">Precept for 2018/2019. </w:t>
      </w:r>
      <w:r w:rsidR="00B226CE">
        <w:t>Expenditure has remained roughly the same aga</w:t>
      </w:r>
      <w:r>
        <w:t>in this financial year. It was agreed that we should ask for the same amount as last year</w:t>
      </w:r>
      <w:r w:rsidR="00B226CE">
        <w:t xml:space="preserve"> i.e. £2,900 as we still have ample reserves in the dep</w:t>
      </w:r>
      <w:r>
        <w:t>osit account. T</w:t>
      </w:r>
      <w:r w:rsidR="00B226CE">
        <w:t>he official request for precept</w:t>
      </w:r>
      <w:r>
        <w:t xml:space="preserve"> has not yet been received, but it was agreed that the Clerk</w:t>
      </w:r>
      <w:r w:rsidR="00B226CE">
        <w:t xml:space="preserve"> can</w:t>
      </w:r>
      <w:r w:rsidR="0009091D">
        <w:t xml:space="preserve"> action this when it arrives</w:t>
      </w:r>
      <w:r w:rsidR="00B226CE">
        <w:t xml:space="preserve">. </w:t>
      </w:r>
    </w:p>
    <w:p w:rsidR="00B226CE" w:rsidRPr="0009091D" w:rsidRDefault="0009091D" w:rsidP="0009091D">
      <w:pPr>
        <w:rPr>
          <w:b/>
        </w:rPr>
      </w:pPr>
      <w:r>
        <w:rPr>
          <w:b/>
        </w:rPr>
        <w:t xml:space="preserve">97/19 </w:t>
      </w:r>
      <w:r w:rsidR="00B226CE" w:rsidRPr="0009091D">
        <w:rPr>
          <w:b/>
        </w:rPr>
        <w:t>Clerk’s Report.</w:t>
      </w:r>
      <w:r w:rsidR="00B226CE">
        <w:t xml:space="preserve"> </w:t>
      </w:r>
      <w:r>
        <w:t>(Also Item 81/17). There was no extra information.</w:t>
      </w:r>
    </w:p>
    <w:p w:rsidR="00B226CE" w:rsidRPr="00727754" w:rsidRDefault="00B226CE" w:rsidP="00B226CE">
      <w:pPr>
        <w:pStyle w:val="ListParagraph"/>
        <w:rPr>
          <w:b/>
        </w:rPr>
      </w:pPr>
    </w:p>
    <w:p w:rsidR="00B226CE" w:rsidRDefault="0009091D" w:rsidP="0009091D">
      <w:r>
        <w:rPr>
          <w:b/>
        </w:rPr>
        <w:lastRenderedPageBreak/>
        <w:t xml:space="preserve">98/19 </w:t>
      </w:r>
      <w:r w:rsidR="00B226CE" w:rsidRPr="0009091D">
        <w:rPr>
          <w:b/>
        </w:rPr>
        <w:t xml:space="preserve">Financial Matters. </w:t>
      </w:r>
      <w:r>
        <w:rPr>
          <w:b/>
        </w:rPr>
        <w:t xml:space="preserve">(Also Item 82/17). </w:t>
      </w:r>
      <w:r w:rsidR="00B226CE">
        <w:t xml:space="preserve">The fee for </w:t>
      </w:r>
      <w:r>
        <w:t>the website has been paid. The Clerk</w:t>
      </w:r>
      <w:r w:rsidR="00B226CE">
        <w:t xml:space="preserve"> requests that she i</w:t>
      </w:r>
      <w:r>
        <w:t>s reimbursed £111.75 for this. This was unanimously agreed.</w:t>
      </w:r>
      <w:r w:rsidR="00B226CE">
        <w:t xml:space="preserve">                                                                                               </w:t>
      </w:r>
      <w:r>
        <w:t xml:space="preserve">                               The Clerk a</w:t>
      </w:r>
      <w:r w:rsidR="00B226CE">
        <w:t xml:space="preserve">lso requests that the sum of £95 be agreed for office expenses for this financial year. </w:t>
      </w:r>
      <w:r>
        <w:t xml:space="preserve">This was unanimously agreed.                                                                                                                              </w:t>
      </w:r>
      <w:r w:rsidR="00B226CE">
        <w:t xml:space="preserve">     </w:t>
      </w:r>
      <w:r>
        <w:t xml:space="preserve">           Bank statements were circulated and signed by Cllr Schroeter</w:t>
      </w:r>
      <w:r w:rsidR="00B226CE">
        <w:t xml:space="preserve">                                                                     </w:t>
      </w:r>
      <w:r w:rsidR="00B226CE" w:rsidRPr="00E55BEB">
        <w:t>St</w:t>
      </w:r>
      <w:r w:rsidR="00B226CE">
        <w:t>atement of accounts to end of October</w:t>
      </w:r>
      <w:r>
        <w:t xml:space="preserve"> were</w:t>
      </w:r>
      <w:r w:rsidR="00B226CE">
        <w:t xml:space="preserve"> also circula</w:t>
      </w:r>
      <w:r>
        <w:t>ted and signed by Cllr Schroeter.</w:t>
      </w:r>
    </w:p>
    <w:p w:rsidR="0009091D" w:rsidRPr="0070001E" w:rsidRDefault="0009091D" w:rsidP="0009091D">
      <w:pPr>
        <w:pStyle w:val="NoSpacing"/>
        <w:rPr>
          <w:rFonts w:cstheme="minorHAnsi"/>
          <w:b/>
          <w:u w:val="single"/>
        </w:rPr>
      </w:pPr>
      <w:r w:rsidRPr="0070001E">
        <w:rPr>
          <w:rFonts w:cstheme="minorHAnsi"/>
          <w:b/>
          <w:u w:val="single"/>
        </w:rPr>
        <w:t>Summary of Accounts to end of August 2017</w:t>
      </w:r>
    </w:p>
    <w:p w:rsidR="0009091D" w:rsidRDefault="0009091D" w:rsidP="0009091D">
      <w:pPr>
        <w:pStyle w:val="NoSpacing"/>
        <w:rPr>
          <w:rFonts w:cstheme="minorHAnsi"/>
          <w:b/>
        </w:rPr>
      </w:pPr>
    </w:p>
    <w:p w:rsidR="0009091D" w:rsidRDefault="0009091D" w:rsidP="0009091D">
      <w:pPr>
        <w:pStyle w:val="NoSpacing"/>
      </w:pPr>
      <w:r>
        <w:t>Receipts</w:t>
      </w:r>
    </w:p>
    <w:p w:rsidR="0009091D" w:rsidRDefault="0009091D" w:rsidP="0009091D">
      <w:pPr>
        <w:pStyle w:val="NoSpacing"/>
      </w:pPr>
      <w:r>
        <w:tab/>
        <w:t>Precept</w:t>
      </w:r>
      <w:r>
        <w:tab/>
      </w:r>
      <w:r>
        <w:tab/>
      </w:r>
      <w:r>
        <w:tab/>
      </w:r>
      <w:r>
        <w:tab/>
      </w:r>
      <w:r>
        <w:tab/>
        <w:t>£2,900</w:t>
      </w:r>
    </w:p>
    <w:p w:rsidR="0009091D" w:rsidRDefault="0009091D" w:rsidP="0009091D">
      <w:pPr>
        <w:pStyle w:val="NoSpacing"/>
      </w:pPr>
      <w:r>
        <w:tab/>
        <w:t>VAT Refund</w:t>
      </w:r>
      <w:r>
        <w:tab/>
      </w:r>
      <w:r>
        <w:tab/>
      </w:r>
      <w:r>
        <w:tab/>
      </w:r>
      <w:r>
        <w:tab/>
        <w:t>£      48.76</w:t>
      </w:r>
    </w:p>
    <w:p w:rsidR="0009091D" w:rsidRDefault="0009091D" w:rsidP="0009091D">
      <w:pPr>
        <w:pStyle w:val="NoSpacing"/>
      </w:pPr>
      <w:r>
        <w:tab/>
        <w:t>Interest</w:t>
      </w:r>
      <w:r>
        <w:tab/>
      </w:r>
      <w:r>
        <w:tab/>
      </w:r>
      <w:r>
        <w:tab/>
      </w:r>
      <w:r>
        <w:tab/>
      </w:r>
      <w:r>
        <w:tab/>
        <w:t xml:space="preserve">           1.12</w:t>
      </w:r>
      <w:r>
        <w:t>p</w:t>
      </w:r>
    </w:p>
    <w:p w:rsidR="0009091D" w:rsidRDefault="0009091D" w:rsidP="0009091D">
      <w:pPr>
        <w:pStyle w:val="NoSpacing"/>
      </w:pPr>
      <w:r>
        <w:tab/>
        <w:t>Grant from DDC for notice board</w:t>
      </w:r>
      <w:r>
        <w:tab/>
        <w:t>£   600.00</w:t>
      </w:r>
    </w:p>
    <w:p w:rsidR="0009091D" w:rsidRDefault="0009091D" w:rsidP="0009091D">
      <w:pPr>
        <w:pStyle w:val="NoSpacing"/>
        <w:rPr>
          <w:b/>
        </w:rPr>
      </w:pPr>
      <w:r>
        <w:tab/>
      </w:r>
      <w:r>
        <w:tab/>
      </w:r>
      <w:r>
        <w:tab/>
      </w:r>
      <w:r>
        <w:tab/>
      </w:r>
      <w:r>
        <w:tab/>
      </w:r>
      <w:r>
        <w:tab/>
      </w:r>
      <w:r>
        <w:tab/>
      </w:r>
      <w:r>
        <w:tab/>
      </w:r>
      <w:r>
        <w:rPr>
          <w:b/>
        </w:rPr>
        <w:t>£3,549.88</w:t>
      </w:r>
    </w:p>
    <w:p w:rsidR="0009091D" w:rsidRDefault="0009091D" w:rsidP="0009091D">
      <w:pPr>
        <w:pStyle w:val="NoSpacing"/>
      </w:pPr>
      <w:r>
        <w:t>Payments</w:t>
      </w:r>
    </w:p>
    <w:p w:rsidR="0009091D" w:rsidRDefault="0009091D" w:rsidP="0009091D">
      <w:pPr>
        <w:pStyle w:val="NoSpacing"/>
      </w:pPr>
      <w:r>
        <w:tab/>
        <w:t>DALC Subs.</w:t>
      </w:r>
      <w:r>
        <w:tab/>
      </w:r>
      <w:r>
        <w:tab/>
      </w:r>
      <w:r>
        <w:tab/>
      </w:r>
      <w:r>
        <w:tab/>
      </w:r>
      <w:proofErr w:type="gramStart"/>
      <w:r>
        <w:t>£  248.08</w:t>
      </w:r>
      <w:proofErr w:type="gramEnd"/>
    </w:p>
    <w:p w:rsidR="0009091D" w:rsidRDefault="0009091D" w:rsidP="0009091D">
      <w:pPr>
        <w:pStyle w:val="NoSpacing"/>
      </w:pPr>
      <w:r>
        <w:tab/>
        <w:t>Insurance</w:t>
      </w:r>
      <w:r>
        <w:tab/>
      </w:r>
      <w:r>
        <w:tab/>
      </w:r>
      <w:r>
        <w:tab/>
      </w:r>
      <w:r>
        <w:tab/>
      </w:r>
      <w:proofErr w:type="gramStart"/>
      <w:r>
        <w:t>£  168.00</w:t>
      </w:r>
      <w:proofErr w:type="gramEnd"/>
    </w:p>
    <w:p w:rsidR="0009091D" w:rsidRDefault="0009091D" w:rsidP="0009091D">
      <w:pPr>
        <w:pStyle w:val="NoSpacing"/>
      </w:pPr>
      <w:r>
        <w:tab/>
        <w:t>Clerk Salary October</w:t>
      </w:r>
      <w:r>
        <w:tab/>
      </w:r>
      <w:r>
        <w:tab/>
      </w:r>
      <w:r>
        <w:tab/>
      </w:r>
      <w:proofErr w:type="gramStart"/>
      <w:r>
        <w:t>£  879.41</w:t>
      </w:r>
      <w:proofErr w:type="gramEnd"/>
    </w:p>
    <w:p w:rsidR="0009091D" w:rsidRDefault="0009091D" w:rsidP="0009091D">
      <w:pPr>
        <w:pStyle w:val="NoSpacing"/>
      </w:pPr>
      <w:r>
        <w:tab/>
        <w:t>Petty Cash</w:t>
      </w:r>
      <w:r>
        <w:tab/>
      </w:r>
      <w:r>
        <w:tab/>
      </w:r>
      <w:r>
        <w:tab/>
      </w:r>
      <w:r>
        <w:tab/>
        <w:t xml:space="preserve">       39.49</w:t>
      </w:r>
    </w:p>
    <w:p w:rsidR="0009091D" w:rsidRDefault="0009091D" w:rsidP="0009091D">
      <w:pPr>
        <w:pStyle w:val="NoSpacing"/>
      </w:pPr>
      <w:r>
        <w:tab/>
        <w:t>Office Exp. 2016/2017</w:t>
      </w:r>
      <w:r>
        <w:tab/>
      </w:r>
      <w:r>
        <w:tab/>
      </w:r>
      <w:r>
        <w:tab/>
        <w:t>£     95.00</w:t>
      </w:r>
    </w:p>
    <w:p w:rsidR="0009091D" w:rsidRDefault="0009091D" w:rsidP="0009091D">
      <w:pPr>
        <w:pStyle w:val="NoSpacing"/>
      </w:pPr>
      <w:r>
        <w:tab/>
        <w:t>PAT Testing</w:t>
      </w:r>
      <w:r>
        <w:tab/>
      </w:r>
      <w:r>
        <w:tab/>
      </w:r>
      <w:r>
        <w:tab/>
      </w:r>
      <w:r>
        <w:tab/>
        <w:t>£     40.00</w:t>
      </w:r>
    </w:p>
    <w:p w:rsidR="0009091D" w:rsidRDefault="0009091D" w:rsidP="0009091D">
      <w:pPr>
        <w:pStyle w:val="NoSpacing"/>
      </w:pPr>
      <w:r>
        <w:tab/>
        <w:t>Notice Board</w:t>
      </w:r>
      <w:r>
        <w:tab/>
      </w:r>
      <w:r>
        <w:tab/>
      </w:r>
      <w:r>
        <w:tab/>
      </w:r>
      <w:r>
        <w:tab/>
        <w:t>£   868.80</w:t>
      </w:r>
    </w:p>
    <w:p w:rsidR="0009091D" w:rsidRDefault="0009091D" w:rsidP="0009091D">
      <w:pPr>
        <w:pStyle w:val="NoSpacing"/>
      </w:pPr>
      <w:r>
        <w:tab/>
        <w:t>Install Notice Board</w:t>
      </w:r>
      <w:r>
        <w:tab/>
      </w:r>
      <w:r>
        <w:tab/>
      </w:r>
      <w:r>
        <w:tab/>
        <w:t>£   255.00</w:t>
      </w:r>
    </w:p>
    <w:p w:rsidR="0009091D" w:rsidRDefault="0009091D" w:rsidP="0009091D">
      <w:pPr>
        <w:pStyle w:val="NoSpacing"/>
      </w:pPr>
      <w:r>
        <w:tab/>
        <w:t>HMRC to end Sep</w:t>
      </w:r>
      <w:r>
        <w:tab/>
      </w:r>
      <w:r>
        <w:tab/>
      </w:r>
      <w:r>
        <w:tab/>
        <w:t>£    188.40</w:t>
      </w:r>
    </w:p>
    <w:p w:rsidR="0009091D" w:rsidRDefault="0009091D" w:rsidP="0009091D">
      <w:pPr>
        <w:pStyle w:val="NoSpacing"/>
        <w:ind w:firstLine="720"/>
      </w:pPr>
      <w:r>
        <w:t>Rodsley Flowers X roads</w:t>
      </w:r>
      <w:r>
        <w:tab/>
      </w:r>
      <w:r>
        <w:tab/>
      </w:r>
      <w:r>
        <w:tab/>
        <w:t>£    149.50</w:t>
      </w:r>
    </w:p>
    <w:p w:rsidR="0009091D" w:rsidRDefault="0009091D" w:rsidP="0009091D">
      <w:pPr>
        <w:pStyle w:val="NoSpacing"/>
        <w:ind w:firstLine="720"/>
      </w:pPr>
      <w:r>
        <w:t>Norton Security</w:t>
      </w:r>
      <w:r>
        <w:tab/>
      </w:r>
      <w:r>
        <w:tab/>
      </w:r>
      <w:r>
        <w:tab/>
      </w:r>
      <w:r>
        <w:tab/>
        <w:t>£       24.99</w:t>
      </w:r>
    </w:p>
    <w:p w:rsidR="0009091D" w:rsidRDefault="0009091D" w:rsidP="0009091D">
      <w:pPr>
        <w:pStyle w:val="NoSpacing"/>
        <w:rPr>
          <w:b/>
        </w:rPr>
      </w:pPr>
      <w:r>
        <w:tab/>
      </w:r>
      <w:r>
        <w:tab/>
      </w:r>
      <w:r>
        <w:tab/>
      </w:r>
      <w:r>
        <w:tab/>
      </w:r>
      <w:r>
        <w:tab/>
      </w:r>
      <w:r>
        <w:tab/>
      </w:r>
      <w:r>
        <w:tab/>
      </w:r>
      <w:r>
        <w:tab/>
      </w:r>
      <w:r>
        <w:rPr>
          <w:b/>
        </w:rPr>
        <w:t>£ 2,956.67</w:t>
      </w:r>
    </w:p>
    <w:p w:rsidR="0009091D" w:rsidRDefault="0009091D" w:rsidP="0009091D">
      <w:pPr>
        <w:pStyle w:val="NoSpacing"/>
      </w:pPr>
    </w:p>
    <w:p w:rsidR="0009091D" w:rsidRDefault="0009091D" w:rsidP="0009091D">
      <w:pPr>
        <w:pStyle w:val="NoSpacing"/>
        <w:rPr>
          <w:b/>
        </w:rPr>
      </w:pPr>
      <w:r>
        <w:t>Excess of receipts over payments</w:t>
      </w:r>
      <w:r>
        <w:tab/>
      </w:r>
      <w:r>
        <w:tab/>
      </w:r>
      <w:r>
        <w:tab/>
      </w:r>
      <w:r>
        <w:tab/>
      </w:r>
      <w:r>
        <w:rPr>
          <w:b/>
        </w:rPr>
        <w:t>£   593.21</w:t>
      </w:r>
    </w:p>
    <w:p w:rsidR="0009091D" w:rsidRDefault="0009091D" w:rsidP="0009091D">
      <w:pPr>
        <w:pStyle w:val="NoSpacing"/>
        <w:rPr>
          <w:b/>
        </w:rPr>
      </w:pPr>
      <w:r>
        <w:t>Funds in Hand1st April 2017</w:t>
      </w:r>
      <w:r>
        <w:tab/>
      </w:r>
      <w:r>
        <w:tab/>
      </w:r>
      <w:r>
        <w:tab/>
      </w:r>
      <w:r>
        <w:tab/>
      </w:r>
      <w:r>
        <w:tab/>
      </w:r>
      <w:r>
        <w:rPr>
          <w:b/>
        </w:rPr>
        <w:t>£ 5,590.40</w:t>
      </w:r>
    </w:p>
    <w:p w:rsidR="0009091D" w:rsidRDefault="0009091D" w:rsidP="0009091D">
      <w:pPr>
        <w:pStyle w:val="NoSpacing"/>
        <w:rPr>
          <w:b/>
        </w:rPr>
      </w:pPr>
      <w:r>
        <w:tab/>
      </w:r>
      <w:r>
        <w:tab/>
      </w:r>
      <w:r>
        <w:tab/>
      </w:r>
      <w:r>
        <w:tab/>
      </w:r>
      <w:r>
        <w:tab/>
      </w:r>
      <w:r>
        <w:tab/>
      </w:r>
      <w:r>
        <w:tab/>
      </w:r>
      <w:r>
        <w:tab/>
      </w:r>
      <w:r>
        <w:tab/>
      </w:r>
      <w:r>
        <w:tab/>
      </w:r>
      <w:r>
        <w:rPr>
          <w:b/>
        </w:rPr>
        <w:t>£6,183.61</w:t>
      </w:r>
    </w:p>
    <w:p w:rsidR="0009091D" w:rsidRDefault="0009091D" w:rsidP="0009091D">
      <w:pPr>
        <w:pStyle w:val="NoSpacing"/>
      </w:pPr>
      <w:r>
        <w:t>Funds i</w:t>
      </w:r>
      <w:r>
        <w:t>n Account 00117946</w:t>
      </w:r>
      <w:r>
        <w:tab/>
      </w:r>
      <w:r>
        <w:tab/>
      </w:r>
      <w:r>
        <w:tab/>
      </w:r>
      <w:r>
        <w:tab/>
      </w:r>
      <w:r>
        <w:tab/>
        <w:t>£2,268.81</w:t>
      </w:r>
    </w:p>
    <w:p w:rsidR="0009091D" w:rsidRDefault="0009091D" w:rsidP="0009091D">
      <w:pPr>
        <w:pStyle w:val="NoSpacing"/>
      </w:pPr>
      <w:r>
        <w:t>Funds i</w:t>
      </w:r>
      <w:r>
        <w:t>n Account 00054278</w:t>
      </w:r>
      <w:r>
        <w:tab/>
      </w:r>
      <w:r>
        <w:tab/>
      </w:r>
      <w:r>
        <w:tab/>
      </w:r>
      <w:r>
        <w:tab/>
      </w:r>
      <w:r>
        <w:tab/>
        <w:t>£3,867.41</w:t>
      </w:r>
    </w:p>
    <w:p w:rsidR="0009091D" w:rsidRDefault="0009091D" w:rsidP="0009091D">
      <w:pPr>
        <w:pStyle w:val="NoSpacing"/>
      </w:pPr>
      <w:r>
        <w:t>Petty Cash</w:t>
      </w:r>
      <w:r>
        <w:tab/>
      </w:r>
      <w:r>
        <w:tab/>
      </w:r>
      <w:r>
        <w:tab/>
      </w:r>
      <w:r>
        <w:tab/>
      </w:r>
      <w:r>
        <w:tab/>
      </w:r>
      <w:r>
        <w:tab/>
      </w:r>
      <w:r>
        <w:tab/>
        <w:t>£      47.39</w:t>
      </w:r>
    </w:p>
    <w:p w:rsidR="0009091D" w:rsidRDefault="0009091D" w:rsidP="0009091D">
      <w:pPr>
        <w:pStyle w:val="NoSpacing"/>
        <w:rPr>
          <w:b/>
        </w:rPr>
      </w:pPr>
      <w:r>
        <w:tab/>
      </w:r>
      <w:r>
        <w:tab/>
      </w:r>
      <w:r>
        <w:tab/>
      </w:r>
      <w:r>
        <w:tab/>
      </w:r>
      <w:r>
        <w:tab/>
      </w:r>
      <w:r>
        <w:tab/>
      </w:r>
      <w:r>
        <w:tab/>
      </w:r>
      <w:r>
        <w:tab/>
      </w:r>
      <w:r>
        <w:tab/>
      </w:r>
      <w:r>
        <w:tab/>
      </w:r>
      <w:r w:rsidR="00F576E2">
        <w:rPr>
          <w:b/>
        </w:rPr>
        <w:t>£6,183.61</w:t>
      </w:r>
    </w:p>
    <w:p w:rsidR="0009091D" w:rsidRDefault="0009091D" w:rsidP="0009091D">
      <w:pPr>
        <w:pStyle w:val="NoSpacing"/>
        <w:rPr>
          <w:b/>
        </w:rPr>
      </w:pPr>
    </w:p>
    <w:p w:rsidR="0009091D" w:rsidRDefault="0009091D" w:rsidP="0009091D">
      <w:pPr>
        <w:pStyle w:val="NoSpacing"/>
        <w:rPr>
          <w:b/>
        </w:rPr>
      </w:pPr>
    </w:p>
    <w:p w:rsidR="0009091D" w:rsidRDefault="0009091D" w:rsidP="0009091D">
      <w:pPr>
        <w:pStyle w:val="NoSpacing"/>
        <w:rPr>
          <w:b/>
        </w:rPr>
      </w:pPr>
    </w:p>
    <w:p w:rsidR="0009091D" w:rsidRDefault="0009091D" w:rsidP="0009091D">
      <w:pPr>
        <w:pStyle w:val="NoSpacing"/>
      </w:pPr>
      <w:r>
        <w:rPr>
          <w:b/>
        </w:rPr>
        <w:t>Signed…………………………………………………………………………….Date………………………………….</w:t>
      </w:r>
      <w:r>
        <w:tab/>
      </w:r>
    </w:p>
    <w:p w:rsidR="0009091D" w:rsidRDefault="0009091D" w:rsidP="0009091D"/>
    <w:p w:rsidR="00B226CE" w:rsidRDefault="00B226CE" w:rsidP="00F576E2">
      <w:r w:rsidRPr="00F576E2">
        <w:rPr>
          <w:b/>
        </w:rPr>
        <w:t xml:space="preserve">Dates of Meetings for Next Year – </w:t>
      </w:r>
      <w:r w:rsidR="00F576E2">
        <w:t xml:space="preserve">It was agreed that the Clerk should ask if the Hall will be available for the following dates next year. </w:t>
      </w:r>
      <w:r>
        <w:t xml:space="preserve"> Wednesday 10</w:t>
      </w:r>
      <w:r w:rsidRPr="00F576E2">
        <w:rPr>
          <w:vertAlign w:val="superscript"/>
        </w:rPr>
        <w:t>th</w:t>
      </w:r>
      <w:r>
        <w:t xml:space="preserve"> January, Wednesday 14</w:t>
      </w:r>
      <w:r w:rsidRPr="00F576E2">
        <w:rPr>
          <w:vertAlign w:val="superscript"/>
        </w:rPr>
        <w:t>th</w:t>
      </w:r>
      <w:r>
        <w:t xml:space="preserve"> March, Wednesday 23</w:t>
      </w:r>
      <w:r w:rsidRPr="00F576E2">
        <w:rPr>
          <w:vertAlign w:val="superscript"/>
        </w:rPr>
        <w:t>rd</w:t>
      </w:r>
      <w:r>
        <w:t xml:space="preserve"> May, Wednesday 1</w:t>
      </w:r>
      <w:r w:rsidRPr="00F576E2">
        <w:rPr>
          <w:vertAlign w:val="superscript"/>
        </w:rPr>
        <w:t>st</w:t>
      </w:r>
      <w:r>
        <w:t xml:space="preserve"> August, Wednesday 3</w:t>
      </w:r>
      <w:r w:rsidRPr="00F576E2">
        <w:rPr>
          <w:vertAlign w:val="superscript"/>
        </w:rPr>
        <w:t>rd</w:t>
      </w:r>
      <w:r>
        <w:t xml:space="preserve"> October and Wednesday 5</w:t>
      </w:r>
      <w:r w:rsidRPr="00F576E2">
        <w:rPr>
          <w:vertAlign w:val="superscript"/>
        </w:rPr>
        <w:t>th</w:t>
      </w:r>
      <w:r>
        <w:t xml:space="preserve"> December. </w:t>
      </w:r>
    </w:p>
    <w:p w:rsidR="00F576E2" w:rsidRDefault="00F576E2" w:rsidP="00F576E2">
      <w:pPr>
        <w:rPr>
          <w:b/>
        </w:rPr>
      </w:pPr>
      <w:r>
        <w:rPr>
          <w:b/>
        </w:rPr>
        <w:t>The meeting closed at 8.30pm.</w:t>
      </w:r>
    </w:p>
    <w:p w:rsidR="00F576E2" w:rsidRDefault="00F576E2" w:rsidP="00F576E2">
      <w:pPr>
        <w:rPr>
          <w:b/>
        </w:rPr>
      </w:pPr>
    </w:p>
    <w:p w:rsidR="00F576E2" w:rsidRPr="00F576E2" w:rsidRDefault="00F576E2" w:rsidP="00F576E2">
      <w:pPr>
        <w:rPr>
          <w:b/>
        </w:rPr>
      </w:pPr>
      <w:r>
        <w:rPr>
          <w:b/>
        </w:rPr>
        <w:t>Signed………………………………………………………………………………Date………………………………</w:t>
      </w:r>
    </w:p>
    <w:p w:rsidR="00B4007F" w:rsidRDefault="00B4007F">
      <w:bookmarkStart w:id="0" w:name="_GoBack"/>
      <w:bookmarkEnd w:id="0"/>
    </w:p>
    <w:sectPr w:rsidR="00B4007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E35" w:rsidRDefault="00A44E35" w:rsidP="0071294D">
      <w:pPr>
        <w:spacing w:after="0" w:line="240" w:lineRule="auto"/>
      </w:pPr>
      <w:r>
        <w:separator/>
      </w:r>
    </w:p>
  </w:endnote>
  <w:endnote w:type="continuationSeparator" w:id="0">
    <w:p w:rsidR="00A44E35" w:rsidRDefault="00A44E35" w:rsidP="0071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825440"/>
      <w:docPartObj>
        <w:docPartGallery w:val="Page Numbers (Bottom of Page)"/>
        <w:docPartUnique/>
      </w:docPartObj>
    </w:sdtPr>
    <w:sdtEndPr>
      <w:rPr>
        <w:color w:val="7F7F7F" w:themeColor="background1" w:themeShade="7F"/>
        <w:spacing w:val="60"/>
      </w:rPr>
    </w:sdtEndPr>
    <w:sdtContent>
      <w:p w:rsidR="0071294D" w:rsidRDefault="007129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2257B" w:rsidRPr="0032257B">
          <w:rPr>
            <w:b/>
            <w:bCs/>
            <w:noProof/>
          </w:rPr>
          <w:t>3</w:t>
        </w:r>
        <w:r>
          <w:rPr>
            <w:b/>
            <w:bCs/>
            <w:noProof/>
          </w:rPr>
          <w:fldChar w:fldCharType="end"/>
        </w:r>
        <w:r>
          <w:rPr>
            <w:b/>
            <w:bCs/>
          </w:rPr>
          <w:t xml:space="preserve"> |Minutes November 2017</w:t>
        </w:r>
      </w:p>
    </w:sdtContent>
  </w:sdt>
  <w:p w:rsidR="0071294D" w:rsidRDefault="00712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E35" w:rsidRDefault="00A44E35" w:rsidP="0071294D">
      <w:pPr>
        <w:spacing w:after="0" w:line="240" w:lineRule="auto"/>
      </w:pPr>
      <w:r>
        <w:separator/>
      </w:r>
    </w:p>
  </w:footnote>
  <w:footnote w:type="continuationSeparator" w:id="0">
    <w:p w:rsidR="00A44E35" w:rsidRDefault="00A44E35" w:rsidP="00712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A2B16"/>
    <w:multiLevelType w:val="hybridMultilevel"/>
    <w:tmpl w:val="5E6A9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C5"/>
    <w:rsid w:val="0009091D"/>
    <w:rsid w:val="00152C3A"/>
    <w:rsid w:val="0032257B"/>
    <w:rsid w:val="0071294D"/>
    <w:rsid w:val="00847B2E"/>
    <w:rsid w:val="00A44E35"/>
    <w:rsid w:val="00B02FC5"/>
    <w:rsid w:val="00B226CE"/>
    <w:rsid w:val="00B4007F"/>
    <w:rsid w:val="00CD2750"/>
    <w:rsid w:val="00DA7C0A"/>
    <w:rsid w:val="00F57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2B786-96E0-47BD-9572-18A28190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C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FC5"/>
    <w:pPr>
      <w:spacing w:after="0" w:line="240" w:lineRule="auto"/>
    </w:pPr>
  </w:style>
  <w:style w:type="paragraph" w:styleId="ListParagraph">
    <w:name w:val="List Paragraph"/>
    <w:basedOn w:val="Normal"/>
    <w:uiPriority w:val="34"/>
    <w:qFormat/>
    <w:rsid w:val="00B226CE"/>
    <w:pPr>
      <w:spacing w:line="259" w:lineRule="auto"/>
      <w:ind w:left="720"/>
      <w:contextualSpacing/>
    </w:pPr>
  </w:style>
  <w:style w:type="character" w:styleId="Hyperlink">
    <w:name w:val="Hyperlink"/>
    <w:basedOn w:val="DefaultParagraphFont"/>
    <w:uiPriority w:val="99"/>
    <w:unhideWhenUsed/>
    <w:rsid w:val="00B226CE"/>
    <w:rPr>
      <w:color w:val="0563C1" w:themeColor="hyperlink"/>
      <w:u w:val="single"/>
    </w:rPr>
  </w:style>
  <w:style w:type="paragraph" w:styleId="Header">
    <w:name w:val="header"/>
    <w:basedOn w:val="Normal"/>
    <w:link w:val="HeaderChar"/>
    <w:uiPriority w:val="99"/>
    <w:unhideWhenUsed/>
    <w:rsid w:val="00712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4D"/>
  </w:style>
  <w:style w:type="paragraph" w:styleId="Footer">
    <w:name w:val="footer"/>
    <w:basedOn w:val="Normal"/>
    <w:link w:val="FooterChar"/>
    <w:uiPriority w:val="99"/>
    <w:unhideWhenUsed/>
    <w:rsid w:val="0071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derbyshiredales.gov.uk/online-app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20"/>
    <w:rsid w:val="004D3F20"/>
    <w:rsid w:val="00727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EA330D124341219A4E72C5452795FE">
    <w:name w:val="FAEA330D124341219A4E72C5452795FE"/>
    <w:rsid w:val="004D3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7F2D-D469-4943-8C2A-D387BB2F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8</cp:revision>
  <dcterms:created xsi:type="dcterms:W3CDTF">2017-11-07T11:35:00Z</dcterms:created>
  <dcterms:modified xsi:type="dcterms:W3CDTF">2017-11-07T13:53:00Z</dcterms:modified>
</cp:coreProperties>
</file>