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F8" w:rsidRDefault="003E52F8" w:rsidP="003E52F8">
      <w:pPr>
        <w:pStyle w:val="NoSpacing"/>
        <w:jc w:val="center"/>
        <w:rPr>
          <w:b/>
          <w:sz w:val="32"/>
          <w:szCs w:val="32"/>
        </w:rPr>
      </w:pPr>
      <w:r>
        <w:rPr>
          <w:b/>
          <w:sz w:val="32"/>
          <w:szCs w:val="32"/>
        </w:rPr>
        <w:t>Minutes of Rodsley and Yeaveley Parish Council Meeting</w:t>
      </w:r>
    </w:p>
    <w:p w:rsidR="003E52F8" w:rsidRDefault="003E52F8" w:rsidP="003E52F8">
      <w:pPr>
        <w:pStyle w:val="NoSpacing"/>
        <w:jc w:val="center"/>
        <w:rPr>
          <w:b/>
          <w:sz w:val="32"/>
          <w:szCs w:val="32"/>
        </w:rPr>
      </w:pPr>
    </w:p>
    <w:p w:rsidR="003E52F8" w:rsidRDefault="003E52F8" w:rsidP="003E52F8">
      <w:pPr>
        <w:pStyle w:val="NoSpacing"/>
        <w:jc w:val="center"/>
      </w:pPr>
      <w:r>
        <w:t>Held at 7.30 at Wyaston Village Hall</w:t>
      </w:r>
    </w:p>
    <w:p w:rsidR="003E52F8" w:rsidRDefault="003E52F8" w:rsidP="003E52F8">
      <w:pPr>
        <w:pStyle w:val="NoSpacing"/>
        <w:jc w:val="center"/>
      </w:pPr>
    </w:p>
    <w:p w:rsidR="003E52F8" w:rsidRDefault="003E52F8" w:rsidP="003E52F8">
      <w:pPr>
        <w:pStyle w:val="NoSpacing"/>
        <w:jc w:val="center"/>
        <w:rPr>
          <w:b/>
          <w:sz w:val="32"/>
          <w:szCs w:val="32"/>
        </w:rPr>
      </w:pPr>
      <w:r>
        <w:rPr>
          <w:b/>
          <w:sz w:val="32"/>
          <w:szCs w:val="32"/>
        </w:rPr>
        <w:t xml:space="preserve"> Wednesday 6</w:t>
      </w:r>
      <w:r w:rsidRPr="003E52F8">
        <w:rPr>
          <w:b/>
          <w:sz w:val="32"/>
          <w:szCs w:val="32"/>
          <w:vertAlign w:val="superscript"/>
        </w:rPr>
        <w:t>th</w:t>
      </w:r>
      <w:r>
        <w:rPr>
          <w:b/>
          <w:sz w:val="32"/>
          <w:szCs w:val="32"/>
        </w:rPr>
        <w:t xml:space="preserve"> September 2017</w:t>
      </w:r>
    </w:p>
    <w:p w:rsidR="003E52F8" w:rsidRDefault="003E52F8" w:rsidP="003E52F8">
      <w:pPr>
        <w:pStyle w:val="NoSpacing"/>
        <w:rPr>
          <w:b/>
          <w:sz w:val="32"/>
          <w:szCs w:val="32"/>
        </w:rPr>
      </w:pPr>
    </w:p>
    <w:p w:rsidR="003E52F8" w:rsidRDefault="003E52F8" w:rsidP="003E52F8">
      <w:pPr>
        <w:pStyle w:val="NoSpacing"/>
      </w:pPr>
      <w:r>
        <w:rPr>
          <w:b/>
        </w:rPr>
        <w:t>Present</w:t>
      </w:r>
      <w:r>
        <w:rPr>
          <w:b/>
        </w:rPr>
        <w:tab/>
      </w:r>
      <w:r>
        <w:rPr>
          <w:b/>
        </w:rPr>
        <w:tab/>
      </w:r>
      <w:r>
        <w:rPr>
          <w:b/>
        </w:rPr>
        <w:tab/>
      </w:r>
      <w:r>
        <w:rPr>
          <w:b/>
        </w:rPr>
        <w:tab/>
        <w:t xml:space="preserve">Councillors </w:t>
      </w:r>
      <w:r w:rsidRPr="003E52F8">
        <w:t>R Nuttall (Chair)</w:t>
      </w:r>
      <w:r w:rsidRPr="003E52F8">
        <w:rPr>
          <w:b/>
        </w:rPr>
        <w:tab/>
      </w:r>
      <w:r>
        <w:rPr>
          <w:b/>
        </w:rPr>
        <w:tab/>
      </w:r>
      <w:r>
        <w:rPr>
          <w:b/>
        </w:rPr>
        <w:tab/>
        <w:t xml:space="preserve"> </w:t>
      </w:r>
    </w:p>
    <w:p w:rsidR="003E52F8" w:rsidRDefault="003E52F8" w:rsidP="003E52F8">
      <w:pPr>
        <w:pStyle w:val="NoSpacing"/>
      </w:pPr>
      <w:r>
        <w:tab/>
      </w:r>
      <w:r>
        <w:tab/>
      </w:r>
      <w:r>
        <w:tab/>
      </w:r>
      <w:r>
        <w:tab/>
      </w:r>
      <w:r>
        <w:tab/>
        <w:t xml:space="preserve">       J Bates (Vice Chair)</w:t>
      </w:r>
      <w:r>
        <w:tab/>
      </w:r>
      <w:r>
        <w:tab/>
      </w:r>
      <w:r>
        <w:tab/>
      </w:r>
      <w:r>
        <w:tab/>
      </w:r>
      <w:r>
        <w:tab/>
        <w:t xml:space="preserve">        </w:t>
      </w:r>
    </w:p>
    <w:p w:rsidR="003E52F8" w:rsidRDefault="003E52F8" w:rsidP="003E52F8">
      <w:pPr>
        <w:pStyle w:val="NoSpacing"/>
      </w:pPr>
      <w:r>
        <w:tab/>
      </w:r>
      <w:r>
        <w:tab/>
      </w:r>
      <w:r>
        <w:tab/>
      </w:r>
      <w:r>
        <w:tab/>
      </w:r>
      <w:r>
        <w:tab/>
        <w:t xml:space="preserve">       H Watson</w:t>
      </w:r>
    </w:p>
    <w:p w:rsidR="003E52F8" w:rsidRDefault="003E52F8" w:rsidP="003E52F8">
      <w:pPr>
        <w:pStyle w:val="NoSpacing"/>
      </w:pPr>
      <w:r>
        <w:tab/>
      </w:r>
      <w:r>
        <w:tab/>
      </w:r>
      <w:r>
        <w:tab/>
      </w:r>
      <w:r>
        <w:tab/>
      </w:r>
      <w:r>
        <w:tab/>
        <w:t xml:space="preserve">        L Schroeter</w:t>
      </w:r>
    </w:p>
    <w:p w:rsidR="003E52F8" w:rsidRDefault="003E52F8" w:rsidP="003E52F8">
      <w:pPr>
        <w:pStyle w:val="NoSpacing"/>
      </w:pPr>
      <w:r>
        <w:tab/>
      </w:r>
      <w:r>
        <w:tab/>
      </w:r>
      <w:r>
        <w:tab/>
      </w:r>
      <w:r>
        <w:tab/>
      </w:r>
      <w:r>
        <w:tab/>
        <w:t xml:space="preserve">        J Fitzakerley</w:t>
      </w:r>
    </w:p>
    <w:p w:rsidR="003E52F8" w:rsidRDefault="003E52F8" w:rsidP="003E52F8">
      <w:pPr>
        <w:pStyle w:val="NoSpacing"/>
      </w:pPr>
      <w:r>
        <w:tab/>
      </w:r>
      <w:r>
        <w:tab/>
      </w:r>
      <w:r>
        <w:tab/>
      </w:r>
      <w:r>
        <w:tab/>
      </w:r>
      <w:r>
        <w:tab/>
        <w:t xml:space="preserve">        F Sills</w:t>
      </w:r>
    </w:p>
    <w:p w:rsidR="003E52F8" w:rsidRDefault="003E52F8" w:rsidP="003E52F8">
      <w:pPr>
        <w:pStyle w:val="NoSpacing"/>
      </w:pPr>
      <w:r>
        <w:tab/>
      </w:r>
      <w:r>
        <w:tab/>
      </w:r>
      <w:r>
        <w:tab/>
        <w:t xml:space="preserve">                          Clerk, J Bailey</w:t>
      </w:r>
    </w:p>
    <w:p w:rsidR="003E52F8" w:rsidRDefault="003E52F8" w:rsidP="003E52F8">
      <w:pPr>
        <w:pStyle w:val="NoSpacing"/>
      </w:pPr>
    </w:p>
    <w:p w:rsidR="003E52F8" w:rsidRDefault="003E52F8" w:rsidP="003E52F8">
      <w:pPr>
        <w:pStyle w:val="NoSpacing"/>
      </w:pPr>
      <w:r>
        <w:tab/>
      </w:r>
      <w:r>
        <w:tab/>
      </w:r>
      <w:r>
        <w:tab/>
        <w:t xml:space="preserve">    District Councillor, T Morley </w:t>
      </w:r>
    </w:p>
    <w:p w:rsidR="003E52F8" w:rsidRDefault="003E52F8" w:rsidP="003E52F8">
      <w:pPr>
        <w:pStyle w:val="NoSpacing"/>
      </w:pPr>
      <w:r>
        <w:tab/>
      </w:r>
      <w:r>
        <w:tab/>
        <w:t xml:space="preserve">          Member of the public, Brian Dias and Mr and Mrs Richards</w:t>
      </w:r>
    </w:p>
    <w:p w:rsidR="003E52F8" w:rsidRDefault="003E52F8" w:rsidP="003E52F8">
      <w:pPr>
        <w:pStyle w:val="NoSpacing"/>
      </w:pPr>
      <w:r>
        <w:t xml:space="preserve">                                                                       </w:t>
      </w:r>
    </w:p>
    <w:p w:rsidR="003E52F8" w:rsidRDefault="003E52F8" w:rsidP="003E52F8">
      <w:pPr>
        <w:pStyle w:val="NoSpacing"/>
      </w:pPr>
      <w:r>
        <w:rPr>
          <w:b/>
        </w:rPr>
        <w:t xml:space="preserve">Apologies:    </w:t>
      </w:r>
      <w:r>
        <w:t xml:space="preserve">County Cllr. S Bull, PCSO David Seabridge </w:t>
      </w:r>
    </w:p>
    <w:p w:rsidR="003E52F8" w:rsidRDefault="003E52F8" w:rsidP="003E52F8">
      <w:pPr>
        <w:pStyle w:val="NoSpacing"/>
      </w:pPr>
    </w:p>
    <w:p w:rsidR="003E52F8" w:rsidRDefault="003E52F8" w:rsidP="003E52F8">
      <w:r>
        <w:rPr>
          <w:b/>
        </w:rPr>
        <w:t xml:space="preserve">Declaration of Members’ Interests. </w:t>
      </w:r>
      <w:r>
        <w:t>There were none</w:t>
      </w:r>
    </w:p>
    <w:p w:rsidR="003E52F8" w:rsidRDefault="003E52F8" w:rsidP="003E52F8">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w:t>
      </w:r>
      <w:r w:rsidR="00E41251">
        <w:t xml:space="preserve"> speak for more than 5 minutes and that o</w:t>
      </w:r>
      <w:r>
        <w:t>n</w:t>
      </w:r>
      <w:r w:rsidR="00E41251">
        <w:t xml:space="preserve">ce the meeting is underway </w:t>
      </w:r>
      <w:r>
        <w:t xml:space="preserve">members of the public must not interrupt. </w:t>
      </w:r>
    </w:p>
    <w:p w:rsidR="00E41251" w:rsidRDefault="00E41251" w:rsidP="003E52F8">
      <w:pPr>
        <w:pStyle w:val="NoSpacing"/>
      </w:pPr>
    </w:p>
    <w:p w:rsidR="00E41251" w:rsidRDefault="00E41251" w:rsidP="003E52F8">
      <w:pPr>
        <w:pStyle w:val="NoSpacing"/>
      </w:pPr>
      <w:r>
        <w:t xml:space="preserve">Cllr Sills had been informed that a resident was concerned that the occupant of The Old Drift House, which is on the Park Stile development off Park Lane, had arranged to have two oak trees on her property cut down. </w:t>
      </w:r>
    </w:p>
    <w:p w:rsidR="00E41251" w:rsidRDefault="00E41251" w:rsidP="003E52F8">
      <w:pPr>
        <w:pStyle w:val="NoSpacing"/>
      </w:pPr>
      <w:r>
        <w:t>Following discussion, although the development is not within our Parish boundary but adjacent to it, it was decided that the Clerk should ask the planning authority if there were any restrictions on the trees on the property. The Clerk will action this.</w:t>
      </w:r>
    </w:p>
    <w:p w:rsidR="00E41251" w:rsidRDefault="00E41251" w:rsidP="003E52F8">
      <w:pPr>
        <w:pStyle w:val="NoSpacing"/>
      </w:pPr>
    </w:p>
    <w:p w:rsidR="00E41251" w:rsidRDefault="00E41251" w:rsidP="003E52F8">
      <w:pPr>
        <w:pStyle w:val="NoSpacing"/>
      </w:pPr>
      <w:r>
        <w:t>Mr and Mrs Richards expre</w:t>
      </w:r>
      <w:r w:rsidR="00850D9A">
        <w:t>ssed concern about the ‘disgusting mess’</w:t>
      </w:r>
      <w:r>
        <w:t xml:space="preserve"> of the site of the Mushroom Farm</w:t>
      </w:r>
      <w:r w:rsidR="00850D9A">
        <w:t xml:space="preserve"> and wondered what the situation was with regard to the planning application there.</w:t>
      </w:r>
    </w:p>
    <w:p w:rsidR="003E52F8" w:rsidRDefault="003E52F8" w:rsidP="003E52F8">
      <w:pPr>
        <w:pStyle w:val="NoSpacing"/>
      </w:pPr>
    </w:p>
    <w:p w:rsidR="003E52F8" w:rsidRDefault="00850D9A" w:rsidP="003E52F8">
      <w:pPr>
        <w:pStyle w:val="NoSpacing"/>
      </w:pPr>
      <w:r>
        <w:rPr>
          <w:b/>
        </w:rPr>
        <w:t>69</w:t>
      </w:r>
      <w:r w:rsidR="003E52F8">
        <w:rPr>
          <w:b/>
        </w:rPr>
        <w:t xml:space="preserve">/17. Minutes of the Last Meeting </w:t>
      </w:r>
      <w:r w:rsidR="003E52F8">
        <w:t>were ratified and signed</w:t>
      </w:r>
      <w:r>
        <w:t xml:space="preserve"> by the Chair and Cllr Fitzakerley</w:t>
      </w:r>
      <w:r w:rsidR="003E52F8">
        <w:t xml:space="preserve">. </w:t>
      </w:r>
      <w:r>
        <w:t>This was proposed by Cllr Bates</w:t>
      </w:r>
      <w:r w:rsidR="003E52F8">
        <w:t xml:space="preserve"> and seconded by Cllr Fitzakerley.</w:t>
      </w:r>
    </w:p>
    <w:p w:rsidR="00850D9A" w:rsidRDefault="00850D9A" w:rsidP="003E52F8">
      <w:pPr>
        <w:pStyle w:val="NoSpacing"/>
      </w:pPr>
    </w:p>
    <w:p w:rsidR="00850D9A" w:rsidRDefault="00850D9A" w:rsidP="00850D9A">
      <w:pPr>
        <w:pStyle w:val="NoSpacing"/>
        <w:rPr>
          <w:rFonts w:eastAsia="Times New Roman"/>
        </w:rPr>
      </w:pPr>
      <w:r>
        <w:rPr>
          <w:b/>
        </w:rPr>
        <w:t xml:space="preserve">70/17 Neighbourhood Watch </w:t>
      </w:r>
      <w:r>
        <w:t>The Clerk received a message from Steph O Brien that an outbuilding near the road at their home had been broken into at approximately 11.45 on Monday 4</w:t>
      </w:r>
      <w:r w:rsidRPr="00855AF1">
        <w:rPr>
          <w:vertAlign w:val="superscript"/>
        </w:rPr>
        <w:t>th</w:t>
      </w:r>
      <w:r>
        <w:t xml:space="preserve"> September. Thieves had cut through the hasp of the bolt and stolen several items including a </w:t>
      </w:r>
      <w:r>
        <w:rPr>
          <w:rFonts w:eastAsia="Times New Roman"/>
        </w:rPr>
        <w:t>Stihl Brushcutter. They had then replaced the hasp so that it was not immediately evident that anything had been taken. This email was forwarded to residents advising them to be vigilant.</w:t>
      </w:r>
      <w:r w:rsidR="00644FFB">
        <w:rPr>
          <w:rFonts w:eastAsia="Times New Roman"/>
        </w:rPr>
        <w:t xml:space="preserve">                                       The Clerk signed an online request to our MP to support increased funding for Derbyshire Constabulary and received a reply from Mr Mcloughlin saying that he would be looking into this important issue,</w:t>
      </w:r>
    </w:p>
    <w:p w:rsidR="00850D9A" w:rsidRPr="00D72A02" w:rsidRDefault="00850D9A" w:rsidP="00850D9A">
      <w:pPr>
        <w:pStyle w:val="NoSpacing"/>
      </w:pPr>
    </w:p>
    <w:p w:rsidR="00850D9A" w:rsidRDefault="00850D9A" w:rsidP="00850D9A">
      <w:pPr>
        <w:pStyle w:val="ListParagraph"/>
      </w:pPr>
    </w:p>
    <w:p w:rsidR="000F53B0" w:rsidRDefault="000F53B0" w:rsidP="00850D9A">
      <w:pPr>
        <w:pStyle w:val="ListParagraph"/>
      </w:pPr>
    </w:p>
    <w:p w:rsidR="00850D9A" w:rsidRDefault="00850D9A" w:rsidP="00850D9A">
      <w:pPr>
        <w:pStyle w:val="NoSpacing"/>
      </w:pPr>
      <w:r>
        <w:rPr>
          <w:b/>
        </w:rPr>
        <w:t xml:space="preserve">71/17 Planning Application Mushroom Farm, Yeaveley, Construction of 9 Dwellings and Associated Open Space and Footpath 12. (Also Item 56/17) </w:t>
      </w:r>
      <w:r>
        <w:t>This application has finally been granted with conditions. However</w:t>
      </w:r>
      <w:r w:rsidR="000F53B0">
        <w:t>,</w:t>
      </w:r>
      <w:r>
        <w:t xml:space="preserve"> in spite of being requested</w:t>
      </w:r>
      <w:r w:rsidR="000F53B0">
        <w:t>,</w:t>
      </w:r>
      <w:r>
        <w:t xml:space="preserve"> the decision notice regarding any conditions attached </w:t>
      </w:r>
      <w:r w:rsidR="000F53B0">
        <w:t>has not been given.                                                                                                                                        Cllr Morley said that he would find out why the request had not been granted in time to be reported at the meeting.                                                                                                                                                                     It was decided that a letter should be written to the authority requesting better communication and asking for details of whether the footpath issues had been resolved. Also reporting the residents’ dissatisfaction with the state of the site. The Clerk will action this.</w:t>
      </w:r>
    </w:p>
    <w:p w:rsidR="000F53B0" w:rsidRDefault="000F53B0" w:rsidP="00850D9A">
      <w:pPr>
        <w:pStyle w:val="NoSpacing"/>
      </w:pPr>
    </w:p>
    <w:p w:rsidR="00850D9A" w:rsidRPr="00BA4BE7" w:rsidRDefault="004A56EE" w:rsidP="000F53B0">
      <w:pPr>
        <w:pStyle w:val="NoSpacing"/>
      </w:pPr>
      <w:r>
        <w:rPr>
          <w:b/>
        </w:rPr>
        <w:t xml:space="preserve">72/17 </w:t>
      </w:r>
      <w:r w:rsidR="00850D9A">
        <w:rPr>
          <w:b/>
        </w:rPr>
        <w:t>Planning Application, French Horn Cottage, Rodsley, Erection of Storage Shed and Workshop and Incorporation of Land into Domestic Curtilage.</w:t>
      </w:r>
      <w:r>
        <w:rPr>
          <w:b/>
        </w:rPr>
        <w:t>(Also Item 59/17)</w:t>
      </w:r>
      <w:r w:rsidR="00850D9A">
        <w:rPr>
          <w:b/>
        </w:rPr>
        <w:t xml:space="preserve"> </w:t>
      </w:r>
      <w:r w:rsidR="00850D9A">
        <w:t xml:space="preserve">This application has been granted with </w:t>
      </w:r>
      <w:r>
        <w:t xml:space="preserve">the following </w:t>
      </w:r>
      <w:r w:rsidR="00850D9A">
        <w:t xml:space="preserve">conditions. That this application is begun within three years and no further development is begun within the curtilage extension without prior permission from the authority. </w:t>
      </w:r>
      <w:r w:rsidR="00850D9A">
        <w:rPr>
          <w:b/>
        </w:rPr>
        <w:t>This item is closed.</w:t>
      </w:r>
    </w:p>
    <w:p w:rsidR="00850D9A" w:rsidRDefault="00850D9A" w:rsidP="00850D9A">
      <w:pPr>
        <w:pStyle w:val="ListParagraph"/>
      </w:pPr>
    </w:p>
    <w:p w:rsidR="00850D9A" w:rsidRPr="00BA4BE7" w:rsidRDefault="004A56EE" w:rsidP="004A56EE">
      <w:pPr>
        <w:pStyle w:val="NoSpacing"/>
      </w:pPr>
      <w:r>
        <w:rPr>
          <w:b/>
        </w:rPr>
        <w:t xml:space="preserve">73/17 </w:t>
      </w:r>
      <w:r w:rsidR="00850D9A">
        <w:rPr>
          <w:b/>
        </w:rPr>
        <w:t>Planning Application Ash Tree Farm, Rodsley, Extension to Livestock Store.</w:t>
      </w:r>
      <w:r>
        <w:rPr>
          <w:b/>
        </w:rPr>
        <w:t>(Also Item 68/17)</w:t>
      </w:r>
      <w:r w:rsidR="00850D9A">
        <w:rPr>
          <w:b/>
        </w:rPr>
        <w:t xml:space="preserve"> </w:t>
      </w:r>
      <w:r w:rsidR="00850D9A">
        <w:t xml:space="preserve">This application has been granted on condition that it is begun within three years. </w:t>
      </w:r>
      <w:r w:rsidR="00850D9A">
        <w:rPr>
          <w:b/>
        </w:rPr>
        <w:t>This item is closed.</w:t>
      </w:r>
    </w:p>
    <w:p w:rsidR="00850D9A" w:rsidRDefault="00850D9A" w:rsidP="00850D9A">
      <w:pPr>
        <w:pStyle w:val="ListParagraph"/>
      </w:pPr>
    </w:p>
    <w:p w:rsidR="00850D9A" w:rsidRPr="00BA4BE7" w:rsidRDefault="004A56EE" w:rsidP="004A56EE">
      <w:pPr>
        <w:pStyle w:val="NoSpacing"/>
        <w:rPr>
          <w:b/>
        </w:rPr>
      </w:pPr>
      <w:r>
        <w:rPr>
          <w:b/>
        </w:rPr>
        <w:t xml:space="preserve">74/17 </w:t>
      </w:r>
      <w:r w:rsidR="00850D9A" w:rsidRPr="00BA4BE7">
        <w:rPr>
          <w:b/>
        </w:rPr>
        <w:t xml:space="preserve">Planning Application Oak Trees, Park Lane, Rodsley, enlargement of existing rear window. </w:t>
      </w:r>
      <w:r>
        <w:t>The Parish Council has</w:t>
      </w:r>
      <w:r w:rsidR="00850D9A">
        <w:t xml:space="preserve"> been asked to comment on this application because although it is in the Parish of Longford it is very close to the bounda</w:t>
      </w:r>
      <w:r>
        <w:t>ry between our Parishes. The meeting considered the application and agreed unanimously that there were no objections. The Clerk will inform the authority.</w:t>
      </w:r>
    </w:p>
    <w:p w:rsidR="00850D9A" w:rsidRDefault="00850D9A" w:rsidP="00850D9A">
      <w:pPr>
        <w:pStyle w:val="ListParagraph"/>
        <w:rPr>
          <w:b/>
        </w:rPr>
      </w:pPr>
    </w:p>
    <w:p w:rsidR="00850D9A" w:rsidRPr="008A5FA7" w:rsidRDefault="004A56EE" w:rsidP="008A5FA7">
      <w:pPr>
        <w:rPr>
          <w:b/>
        </w:rPr>
      </w:pPr>
      <w:r>
        <w:rPr>
          <w:b/>
        </w:rPr>
        <w:t xml:space="preserve">75/17 </w:t>
      </w:r>
      <w:r w:rsidR="00850D9A" w:rsidRPr="004A56EE">
        <w:rPr>
          <w:b/>
        </w:rPr>
        <w:t xml:space="preserve">Footpath Issues, With Particular Regard to Boothay, Leapley Lane, Yeaveley. </w:t>
      </w:r>
      <w:r w:rsidR="00850D9A">
        <w:t xml:space="preserve">In the past Mr and Mrs Salloway of Boothay have informed the Parish Council that walkers are not sticking to the footpath that surrounds their property. Recently Jacky received an email from Mrs Salloway as given below:-                                                                                                                                                           </w:t>
      </w:r>
      <w:r>
        <w:t xml:space="preserve">                           ‘</w:t>
      </w:r>
      <w:r w:rsidR="00850D9A">
        <w:t xml:space="preserve"> I just wanted to let you know that I have just asked a lady, and her children, to move their bikes and stop picking fruit from our garden perimeter hedge!! It is theft!!! It is illegal to take bikes onto the footpath too.                                                                                                                                       </w:t>
      </w:r>
      <w:r>
        <w:t xml:space="preserve">                   </w:t>
      </w:r>
      <w:r w:rsidR="00850D9A">
        <w:t xml:space="preserve"> The lady was very proud of the fact that she had been around all of the fields picking today and seemed quite indignant when asked to stop                                                                                      </w:t>
      </w:r>
      <w:r>
        <w:t xml:space="preserve">                 </w:t>
      </w:r>
      <w:r w:rsidR="00850D9A">
        <w:t xml:space="preserve"> Another very worrying incident which happened recently was someone shooting a crossbow over our land. One landed in the courtyard and one was implanted in the ground near the house. We have saved the arrows and taken photos of their positions before we picked them up. I have been told by several people that we really should h</w:t>
      </w:r>
      <w:r>
        <w:t xml:space="preserve">ave called the police. </w:t>
      </w:r>
      <w:r w:rsidR="00850D9A">
        <w:t>They are illegal to shoot over private land and very dangerous, if Steve had been in the yard a few minutes earlier he could have been kille</w:t>
      </w:r>
      <w:r>
        <w:t xml:space="preserve">d! I have them at home still.’                                                                                                                                  </w:t>
      </w:r>
      <w:r w:rsidR="00850D9A">
        <w:t>This email was forwarded to the councillors who said that the allegations being made go</w:t>
      </w:r>
      <w:r>
        <w:t xml:space="preserve"> beyond</w:t>
      </w:r>
      <w:r w:rsidR="00850D9A">
        <w:t xml:space="preserve"> whatever the Parish council can act on, particularly the theft and crossbow incidents, and it was suggested that she </w:t>
      </w:r>
      <w:r w:rsidR="008A5FA7">
        <w:t>report these to the police asap.                                                                                                  The police told her that it</w:t>
      </w:r>
      <w:r w:rsidR="00850D9A">
        <w:t xml:space="preserve"> is illegal to both hunt with and use </w:t>
      </w:r>
      <w:r w:rsidR="008A5FA7">
        <w:t xml:space="preserve">a crossbow </w:t>
      </w:r>
      <w:r w:rsidR="00850D9A">
        <w:t xml:space="preserve">without the landowner’s permission. They advised her to call 999 if they see any more activity of </w:t>
      </w:r>
      <w:r w:rsidR="008A5FA7">
        <w:t>this sort and t</w:t>
      </w:r>
      <w:r w:rsidR="00850D9A">
        <w:t xml:space="preserve">hey should not confront the user(s) in case of any incidents.                                                                                                          </w:t>
      </w:r>
      <w:r w:rsidR="00850D9A">
        <w:lastRenderedPageBreak/>
        <w:t>The</w:t>
      </w:r>
      <w:r w:rsidR="008A5FA7">
        <w:t xml:space="preserve"> police reported the</w:t>
      </w:r>
      <w:r w:rsidR="00850D9A">
        <w:t xml:space="preserve"> </w:t>
      </w:r>
      <w:r w:rsidR="008A5FA7">
        <w:t>incidents</w:t>
      </w:r>
      <w:r w:rsidR="00850D9A">
        <w:t xml:space="preserve"> to the Safety Neighbourhood team who will be in touch to get more facts and inspect the photos.                                                                                                        </w:t>
      </w:r>
      <w:r w:rsidR="008A5FA7">
        <w:t xml:space="preserve">                             Mrs Salloway</w:t>
      </w:r>
      <w:r w:rsidR="00850D9A">
        <w:t xml:space="preserve"> has an incident num</w:t>
      </w:r>
      <w:r w:rsidR="008A5FA7">
        <w:t>ber.</w:t>
      </w:r>
      <w:r w:rsidR="00850D9A">
        <w:t xml:space="preserve">                                                                                                               The fruit picking is something they have been told to monitor and take photos.                                            It is illegal to use pushbikes on footpaths.                                                                                   </w:t>
      </w:r>
      <w:r w:rsidR="008A5FA7">
        <w:t xml:space="preserve">                          </w:t>
      </w:r>
      <w:r w:rsidR="00850D9A">
        <w:t xml:space="preserve">Users must keep to the path and as a route from A to B, they can stop to ‘admire the view’, that is the official line.                                                                                                                           </w:t>
      </w:r>
      <w:r w:rsidR="008A5FA7">
        <w:t xml:space="preserve">                                                                            </w:t>
      </w:r>
      <w:r w:rsidR="00850D9A">
        <w:t xml:space="preserve"> Hopefully the replacement Footpath sign will soon be in place and notices denoting all of the above can be attached to make the situation clear.</w:t>
      </w:r>
      <w:r w:rsidR="008A5FA7">
        <w:t xml:space="preserve"> </w:t>
      </w:r>
      <w:r w:rsidR="008A5FA7">
        <w:rPr>
          <w:b/>
        </w:rPr>
        <w:t>This item is closed</w:t>
      </w:r>
    </w:p>
    <w:p w:rsidR="00850D9A" w:rsidRDefault="008A5FA7" w:rsidP="008A5FA7">
      <w:r>
        <w:t xml:space="preserve">76/17 </w:t>
      </w:r>
      <w:r w:rsidR="00850D9A" w:rsidRPr="008A5FA7">
        <w:rPr>
          <w:b/>
        </w:rPr>
        <w:t>Highways Issues</w:t>
      </w:r>
      <w:r>
        <w:rPr>
          <w:b/>
        </w:rPr>
        <w:t xml:space="preserve"> (Also Item 63/17)</w:t>
      </w:r>
      <w:r w:rsidR="00850D9A" w:rsidRPr="008A5FA7">
        <w:rPr>
          <w:b/>
        </w:rPr>
        <w:t xml:space="preserve"> </w:t>
      </w:r>
      <w:r>
        <w:t>The Clerk</w:t>
      </w:r>
      <w:r w:rsidR="00850D9A" w:rsidRPr="00AD0474">
        <w:t xml:space="preserve"> reported all the pot holes that needed repairing to Cllr Bull following the last meeting</w:t>
      </w:r>
      <w:r>
        <w:t xml:space="preserve"> and</w:t>
      </w:r>
      <w:r w:rsidR="00850D9A">
        <w:t xml:space="preserve"> they </w:t>
      </w:r>
      <w:r>
        <w:t xml:space="preserve">have </w:t>
      </w:r>
      <w:r w:rsidR="00850D9A">
        <w:t>all been dealt with satisfactorily?</w:t>
      </w:r>
    </w:p>
    <w:p w:rsidR="00850D9A" w:rsidRPr="008A5FA7" w:rsidRDefault="008A5FA7" w:rsidP="008A5FA7">
      <w:r>
        <w:rPr>
          <w:b/>
        </w:rPr>
        <w:t xml:space="preserve">77/17 </w:t>
      </w:r>
      <w:r w:rsidR="00850D9A" w:rsidRPr="008A5FA7">
        <w:rPr>
          <w:b/>
        </w:rPr>
        <w:t>Flooding Issues.</w:t>
      </w:r>
      <w:r>
        <w:rPr>
          <w:b/>
        </w:rPr>
        <w:t xml:space="preserve"> </w:t>
      </w:r>
      <w:r>
        <w:t>Nothing to report.</w:t>
      </w:r>
    </w:p>
    <w:p w:rsidR="00850D9A" w:rsidRPr="008A5FA7" w:rsidRDefault="008A5FA7" w:rsidP="008A5FA7">
      <w:pPr>
        <w:rPr>
          <w:b/>
        </w:rPr>
      </w:pPr>
      <w:r>
        <w:t xml:space="preserve">78/17 </w:t>
      </w:r>
      <w:r w:rsidR="00850D9A" w:rsidRPr="008A5FA7">
        <w:rPr>
          <w:b/>
        </w:rPr>
        <w:t xml:space="preserve">Election of Yeaveley Councillor to Yeaveley Trust. </w:t>
      </w:r>
      <w:r w:rsidR="00850D9A">
        <w:t>A vacancy has arisen due to th</w:t>
      </w:r>
      <w:r>
        <w:t xml:space="preserve">e resignation of Cllr Nuttall. Cllr Schroeter said that she would be prepared to be a member of the Trust. The Clerk will inform the secretary of the Trust. </w:t>
      </w:r>
      <w:r>
        <w:rPr>
          <w:b/>
        </w:rPr>
        <w:t>This item is closed.</w:t>
      </w:r>
    </w:p>
    <w:p w:rsidR="00850D9A" w:rsidRPr="008A5FA7" w:rsidRDefault="008A5FA7" w:rsidP="008A5FA7">
      <w:pPr>
        <w:spacing w:line="256" w:lineRule="auto"/>
        <w:rPr>
          <w:rFonts w:eastAsia="Calibri" w:cstheme="minorHAnsi"/>
        </w:rPr>
      </w:pPr>
      <w:r>
        <w:t xml:space="preserve">79/17 </w:t>
      </w:r>
      <w:r w:rsidR="00850D9A" w:rsidRPr="008A5FA7">
        <w:rPr>
          <w:b/>
        </w:rPr>
        <w:t xml:space="preserve">General Data Protection Regulations. </w:t>
      </w:r>
      <w:r>
        <w:t>The Clerk</w:t>
      </w:r>
      <w:r w:rsidR="00850D9A">
        <w:t xml:space="preserve"> recently received information from DALC giving 12 steps to take now for complying with the new General Data Protection Regulations.   </w:t>
      </w:r>
      <w:r>
        <w:t xml:space="preserve">   </w:t>
      </w:r>
      <w:r w:rsidR="00850D9A">
        <w:t xml:space="preserve"> </w:t>
      </w:r>
      <w:r w:rsidR="00850D9A" w:rsidRPr="008A5FA7">
        <w:rPr>
          <w:rFonts w:eastAsia="Calibri" w:cstheme="minorHAnsi"/>
        </w:rPr>
        <w:t xml:space="preserve">Data Protection Law will significantly change on 25 May 2018 when the EU Directive known as the General Data Protection Regulation (GDPR) takes effect. This will effectively replace the 1998 Data Protection Act. </w:t>
      </w:r>
      <w:r>
        <w:rPr>
          <w:rFonts w:eastAsia="Calibri" w:cstheme="minorHAnsi"/>
        </w:rPr>
        <w:t xml:space="preserve">                                                                                                                                                                  </w:t>
      </w:r>
      <w:r w:rsidR="00850D9A" w:rsidRPr="008A5FA7">
        <w:rPr>
          <w:rFonts w:eastAsia="Calibri" w:cstheme="minorHAnsi"/>
        </w:rPr>
        <w:t xml:space="preserve">Parish and Town Councils will be subject to the GDPR which imposes new obligations on data controllers and data processors and provides enhanced rights for individuals.                                                                                                                           Compliance with GDPR will have resource implications and councils are being strongly advised to start getting ready for the introduction of GDPR without delay. </w:t>
      </w:r>
    </w:p>
    <w:p w:rsidR="00850D9A" w:rsidRDefault="00850D9A" w:rsidP="008A5FA7">
      <w:r>
        <w:t>The only information held by this council is the Register of Disclosable Pecuniar</w:t>
      </w:r>
      <w:r w:rsidR="008A5FA7">
        <w:t>y Interests of the Councillors</w:t>
      </w:r>
      <w:r w:rsidR="00262FFC">
        <w:t xml:space="preserve">. </w:t>
      </w:r>
      <w:r>
        <w:t xml:space="preserve">These are held in the Clerk’s AGM folder and are in the public domain anyway. </w:t>
      </w:r>
      <w:r w:rsidR="00262FFC">
        <w:t>Also the email addresses of residents who have given these details in order to receive important/urgent information from the Clerk. The Chair suggested that as</w:t>
      </w:r>
      <w:r>
        <w:t xml:space="preserve"> the 12 steps have been studied</w:t>
      </w:r>
      <w:r w:rsidR="00262FFC">
        <w:t>,</w:t>
      </w:r>
      <w:r>
        <w:t xml:space="preserve"> and</w:t>
      </w:r>
      <w:r w:rsidR="00262FFC">
        <w:t>,</w:t>
      </w:r>
      <w:r>
        <w:t xml:space="preserve"> because of the very limited information held now or likely ever to be held in the future</w:t>
      </w:r>
      <w:r w:rsidR="00262FFC">
        <w:t>,</w:t>
      </w:r>
      <w:r>
        <w:t xml:space="preserve"> that there is not the necessity to employ a Data Protection Offic</w:t>
      </w:r>
      <w:r w:rsidR="00262FFC">
        <w:t>er.                                                                                                 It was decided that a decision will be deferred for the time being.</w:t>
      </w:r>
    </w:p>
    <w:p w:rsidR="00850D9A" w:rsidRDefault="00262FFC" w:rsidP="00262FFC">
      <w:pPr>
        <w:pStyle w:val="PlainText"/>
      </w:pPr>
      <w:r>
        <w:rPr>
          <w:rFonts w:asciiTheme="minorHAnsi" w:hAnsiTheme="minorHAnsi"/>
          <w:szCs w:val="22"/>
        </w:rPr>
        <w:t xml:space="preserve">80/17 </w:t>
      </w:r>
      <w:r w:rsidR="00850D9A">
        <w:rPr>
          <w:b/>
        </w:rPr>
        <w:t xml:space="preserve">Councillor Training. </w:t>
      </w:r>
      <w:r w:rsidR="00850D9A">
        <w:t>A further Councillor Essential Training has been organised by DALC for Wednesday 1 November 2017 to take place at the DALC Office, Cromford.</w:t>
      </w:r>
      <w:r>
        <w:t xml:space="preserve">  6.00pm – 8.30pm.                    Cllrs. Schroeter and Fitzakerley have agreed to attend. The Clerk will arrange this.</w:t>
      </w:r>
    </w:p>
    <w:p w:rsidR="00850D9A" w:rsidRDefault="00850D9A" w:rsidP="00850D9A">
      <w:pPr>
        <w:pStyle w:val="PlainText"/>
      </w:pPr>
    </w:p>
    <w:p w:rsidR="00262FFC" w:rsidRDefault="00262FFC" w:rsidP="00262FFC">
      <w:pPr>
        <w:pStyle w:val="NoSpacing"/>
      </w:pPr>
      <w:r>
        <w:rPr>
          <w:b/>
        </w:rPr>
        <w:t xml:space="preserve">81/17 </w:t>
      </w:r>
      <w:r w:rsidR="00850D9A" w:rsidRPr="00262FFC">
        <w:rPr>
          <w:b/>
        </w:rPr>
        <w:t xml:space="preserve">Clerk’s Report </w:t>
      </w:r>
      <w:r w:rsidR="00850D9A" w:rsidRPr="00F05EAE">
        <w:t>The website has now been repaired</w:t>
      </w:r>
      <w:r w:rsidR="00850D9A">
        <w:t xml:space="preserve"> by Charlotte</w:t>
      </w:r>
      <w:r>
        <w:t>.</w:t>
      </w:r>
    </w:p>
    <w:p w:rsidR="00262FFC" w:rsidRDefault="00262FFC" w:rsidP="00262FFC">
      <w:pPr>
        <w:pStyle w:val="NoSpacing"/>
      </w:pPr>
      <w:r>
        <w:t>Mr Matthews has recently been in contact with Severn Trent in connection with sewer blocking. I will put posters advising the pubic how to prevent blockages in the noticeboards.</w:t>
      </w:r>
    </w:p>
    <w:p w:rsidR="00262FFC" w:rsidRPr="00262FFC" w:rsidRDefault="00262FFC" w:rsidP="00262FFC">
      <w:pPr>
        <w:jc w:val="both"/>
      </w:pPr>
      <w:r w:rsidRPr="00262FFC">
        <w:rPr>
          <w:rFonts w:cstheme="minorHAnsi"/>
        </w:rPr>
        <w:t xml:space="preserve">The District Council’s consultation on its car parking policy is now live and taking place across the district </w:t>
      </w:r>
      <w:r w:rsidRPr="00262FFC">
        <w:rPr>
          <w:rFonts w:cstheme="minorHAnsi"/>
          <w:b/>
          <w:bCs/>
          <w:i/>
          <w:iCs/>
        </w:rPr>
        <w:t>until 18 September</w:t>
      </w:r>
      <w:r w:rsidRPr="00262FFC">
        <w:rPr>
          <w:rFonts w:cstheme="minorHAnsi"/>
        </w:rPr>
        <w:t xml:space="preserve">. An online questionnaire can be completed at </w:t>
      </w:r>
      <w:hyperlink r:id="rId7" w:history="1">
        <w:r w:rsidRPr="00262FFC">
          <w:rPr>
            <w:rStyle w:val="Hyperlink"/>
            <w:rFonts w:cstheme="minorHAnsi"/>
          </w:rPr>
          <w:t>www.derbyshiredales.gov.uk/parkingreview</w:t>
        </w:r>
      </w:hyperlink>
      <w:r w:rsidRPr="00262FFC">
        <w:rPr>
          <w:rFonts w:cstheme="minorHAnsi"/>
        </w:rPr>
        <w:t xml:space="preserve">. </w:t>
      </w:r>
      <w:r w:rsidRPr="00262FFC">
        <w:rPr>
          <w:rFonts w:cstheme="minorHAnsi"/>
          <w:b/>
          <w:bCs/>
          <w:i/>
          <w:iCs/>
        </w:rPr>
        <w:t>PLEASE</w:t>
      </w:r>
      <w:r w:rsidRPr="00262FFC">
        <w:rPr>
          <w:rFonts w:cstheme="minorHAnsi"/>
        </w:rPr>
        <w:t xml:space="preserve"> encourage participation in your parish by completing the on line survey at </w:t>
      </w:r>
      <w:hyperlink r:id="rId8" w:history="1">
        <w:r w:rsidRPr="00262FFC">
          <w:rPr>
            <w:rStyle w:val="Hyperlink"/>
            <w:rFonts w:cstheme="minorHAnsi"/>
          </w:rPr>
          <w:t>www.derbyshiredales.gov.uk/parkingreview</w:t>
        </w:r>
      </w:hyperlink>
      <w:r w:rsidRPr="00262FFC">
        <w:rPr>
          <w:rFonts w:cstheme="minorHAnsi"/>
        </w:rPr>
        <w:t xml:space="preserve">.   Any questions about the review may be emailed to </w:t>
      </w:r>
      <w:hyperlink r:id="rId9" w:history="1">
        <w:r w:rsidRPr="00262FFC">
          <w:rPr>
            <w:rStyle w:val="Hyperlink"/>
            <w:rFonts w:cstheme="minorHAnsi"/>
          </w:rPr>
          <w:t>carparks@derbyshiredales.gov.uk</w:t>
        </w:r>
      </w:hyperlink>
      <w:r w:rsidRPr="00262FFC">
        <w:rPr>
          <w:rFonts w:cstheme="minorHAnsi"/>
        </w:rPr>
        <w:t xml:space="preserve">, or call 01629 761392 or 01629 761302. </w:t>
      </w:r>
    </w:p>
    <w:p w:rsidR="00564A4C" w:rsidRDefault="00262FFC" w:rsidP="00564A4C">
      <w:pPr>
        <w:pStyle w:val="NoSpacing"/>
        <w:rPr>
          <w:rFonts w:cstheme="minorHAnsi"/>
          <w:lang w:eastAsia="en-GB"/>
        </w:rPr>
      </w:pPr>
      <w:r>
        <w:lastRenderedPageBreak/>
        <w:t xml:space="preserve"> </w:t>
      </w:r>
      <w:r w:rsidR="00850D9A">
        <w:rPr>
          <w:rFonts w:cstheme="minorHAnsi"/>
        </w:rPr>
        <w:t>Th</w:t>
      </w:r>
      <w:r w:rsidR="00850D9A" w:rsidRPr="00830865">
        <w:rPr>
          <w:rFonts w:cstheme="minorHAnsi"/>
        </w:rPr>
        <w:t xml:space="preserve">e next round of </w:t>
      </w:r>
      <w:r w:rsidR="00850D9A">
        <w:rPr>
          <w:rFonts w:cstheme="minorHAnsi"/>
        </w:rPr>
        <w:t>Area Community Forums will take place on</w:t>
      </w:r>
      <w:r w:rsidR="00850D9A" w:rsidRPr="00830865">
        <w:rPr>
          <w:rFonts w:cstheme="minorHAnsi"/>
          <w:lang w:eastAsia="en-GB"/>
        </w:rPr>
        <w:t xml:space="preserve"> Tuesday 24 October, 7 pm – Henmore Suite, McMurtry &amp; Harding veterinary practice, Clifton Road, Ashbourne, DE6 2DH</w:t>
      </w:r>
    </w:p>
    <w:p w:rsidR="00850D9A" w:rsidRDefault="00564A4C" w:rsidP="00564A4C">
      <w:pPr>
        <w:pStyle w:val="NoSpacing"/>
        <w:rPr>
          <w:rFonts w:cstheme="minorHAnsi"/>
        </w:rPr>
      </w:pPr>
      <w:r>
        <w:rPr>
          <w:rFonts w:cstheme="minorHAnsi"/>
          <w:lang w:eastAsia="en-GB"/>
        </w:rPr>
        <w:t>82/17</w:t>
      </w:r>
      <w:r w:rsidR="00850D9A" w:rsidRPr="00564A4C">
        <w:rPr>
          <w:rFonts w:cstheme="minorHAnsi"/>
          <w:b/>
        </w:rPr>
        <w:t xml:space="preserve">Financial Matters </w:t>
      </w:r>
      <w:r>
        <w:rPr>
          <w:rFonts w:cstheme="minorHAnsi"/>
        </w:rPr>
        <w:t>The Clerk requested that she</w:t>
      </w:r>
      <w:r w:rsidR="00850D9A" w:rsidRPr="00564A4C">
        <w:rPr>
          <w:rFonts w:cstheme="minorHAnsi"/>
        </w:rPr>
        <w:t xml:space="preserve"> be reimbursed £24.99 which was the cost of renewal of the Norton Security for the laptop.</w:t>
      </w:r>
      <w:r w:rsidR="0070001E">
        <w:rPr>
          <w:rFonts w:cstheme="minorHAnsi"/>
        </w:rPr>
        <w:t xml:space="preserve"> This was unanimously agreed</w:t>
      </w:r>
      <w:r w:rsidR="00850D9A" w:rsidRPr="00564A4C">
        <w:rPr>
          <w:rFonts w:cstheme="minorHAnsi"/>
        </w:rPr>
        <w:t xml:space="preserve">                                                                                       </w:t>
      </w:r>
      <w:r w:rsidR="0070001E">
        <w:rPr>
          <w:rFonts w:cstheme="minorHAnsi"/>
        </w:rPr>
        <w:t xml:space="preserve">                           C</w:t>
      </w:r>
      <w:r w:rsidR="00850D9A" w:rsidRPr="00564A4C">
        <w:rPr>
          <w:rFonts w:cstheme="minorHAnsi"/>
        </w:rPr>
        <w:t xml:space="preserve">heque number </w:t>
      </w:r>
      <w:r w:rsidR="0070001E">
        <w:rPr>
          <w:rFonts w:cstheme="minorHAnsi"/>
        </w:rPr>
        <w:t>000346 value £50 was</w:t>
      </w:r>
      <w:r w:rsidR="00850D9A" w:rsidRPr="00564A4C">
        <w:rPr>
          <w:rFonts w:cstheme="minorHAnsi"/>
        </w:rPr>
        <w:t xml:space="preserve"> agreed and signed for petty cash.                                         Statement of ac</w:t>
      </w:r>
      <w:r w:rsidR="0070001E">
        <w:rPr>
          <w:rFonts w:cstheme="minorHAnsi"/>
        </w:rPr>
        <w:t>counts up to end of August was</w:t>
      </w:r>
      <w:r w:rsidR="00850D9A" w:rsidRPr="00564A4C">
        <w:rPr>
          <w:rFonts w:cstheme="minorHAnsi"/>
        </w:rPr>
        <w:t xml:space="preserve"> circulated and signed</w:t>
      </w:r>
      <w:r w:rsidR="0070001E">
        <w:rPr>
          <w:rFonts w:cstheme="minorHAnsi"/>
        </w:rPr>
        <w:t xml:space="preserve"> by Cllr Schroeter</w:t>
      </w:r>
      <w:r w:rsidR="00850D9A" w:rsidRPr="00564A4C">
        <w:rPr>
          <w:rFonts w:cstheme="minorHAnsi"/>
        </w:rPr>
        <w:t xml:space="preserve">                                  </w:t>
      </w:r>
      <w:r w:rsidR="0070001E">
        <w:rPr>
          <w:rFonts w:cstheme="minorHAnsi"/>
        </w:rPr>
        <w:t xml:space="preserve">           Bank statements were circulated and signed by Cllr Schroeter</w:t>
      </w:r>
    </w:p>
    <w:p w:rsidR="0070001E" w:rsidRDefault="0070001E" w:rsidP="00564A4C">
      <w:pPr>
        <w:pStyle w:val="NoSpacing"/>
        <w:rPr>
          <w:rFonts w:cstheme="minorHAnsi"/>
        </w:rPr>
      </w:pPr>
    </w:p>
    <w:p w:rsidR="0070001E" w:rsidRPr="0070001E" w:rsidRDefault="0070001E" w:rsidP="00564A4C">
      <w:pPr>
        <w:pStyle w:val="NoSpacing"/>
        <w:rPr>
          <w:rFonts w:cstheme="minorHAnsi"/>
          <w:b/>
          <w:u w:val="single"/>
        </w:rPr>
      </w:pPr>
      <w:r w:rsidRPr="0070001E">
        <w:rPr>
          <w:rFonts w:cstheme="minorHAnsi"/>
          <w:b/>
          <w:u w:val="single"/>
        </w:rPr>
        <w:t>Summary of Accounts to end of August 2017</w:t>
      </w:r>
    </w:p>
    <w:p w:rsidR="0070001E" w:rsidRDefault="0070001E" w:rsidP="00564A4C">
      <w:pPr>
        <w:pStyle w:val="NoSpacing"/>
        <w:rPr>
          <w:rFonts w:cstheme="minorHAnsi"/>
          <w:b/>
        </w:rPr>
      </w:pPr>
    </w:p>
    <w:p w:rsidR="0070001E" w:rsidRDefault="0070001E" w:rsidP="0070001E">
      <w:pPr>
        <w:pStyle w:val="NoSpacing"/>
      </w:pPr>
      <w:r>
        <w:t>Receipts</w:t>
      </w:r>
    </w:p>
    <w:p w:rsidR="0070001E" w:rsidRDefault="0070001E" w:rsidP="0070001E">
      <w:pPr>
        <w:pStyle w:val="NoSpacing"/>
      </w:pPr>
      <w:r>
        <w:tab/>
        <w:t>Precept</w:t>
      </w:r>
      <w:r>
        <w:tab/>
      </w:r>
      <w:r>
        <w:tab/>
      </w:r>
      <w:r>
        <w:tab/>
      </w:r>
      <w:r>
        <w:tab/>
      </w:r>
      <w:r>
        <w:tab/>
        <w:t>£2,900</w:t>
      </w:r>
    </w:p>
    <w:p w:rsidR="0070001E" w:rsidRDefault="0070001E" w:rsidP="0070001E">
      <w:pPr>
        <w:pStyle w:val="NoSpacing"/>
      </w:pPr>
      <w:r>
        <w:tab/>
        <w:t>VAT Refund</w:t>
      </w:r>
      <w:r>
        <w:tab/>
      </w:r>
      <w:r>
        <w:tab/>
      </w:r>
      <w:r>
        <w:tab/>
      </w:r>
      <w:r>
        <w:tab/>
        <w:t>£      48.76</w:t>
      </w:r>
    </w:p>
    <w:p w:rsidR="0070001E" w:rsidRDefault="0070001E" w:rsidP="0070001E">
      <w:pPr>
        <w:pStyle w:val="NoSpacing"/>
      </w:pPr>
      <w:r>
        <w:tab/>
        <w:t>Interest</w:t>
      </w:r>
      <w:r>
        <w:tab/>
      </w:r>
      <w:r>
        <w:tab/>
      </w:r>
      <w:r>
        <w:tab/>
      </w:r>
      <w:r>
        <w:tab/>
      </w:r>
      <w:r>
        <w:tab/>
        <w:t xml:space="preserve">           0.80p</w:t>
      </w:r>
    </w:p>
    <w:p w:rsidR="0070001E" w:rsidRDefault="0070001E" w:rsidP="0070001E">
      <w:pPr>
        <w:pStyle w:val="NoSpacing"/>
      </w:pPr>
      <w:r>
        <w:tab/>
        <w:t>Grant from DDC for notice board</w:t>
      </w:r>
      <w:r>
        <w:tab/>
        <w:t>£   600.00</w:t>
      </w:r>
    </w:p>
    <w:p w:rsidR="0070001E" w:rsidRDefault="0070001E" w:rsidP="0070001E">
      <w:pPr>
        <w:pStyle w:val="NoSpacing"/>
        <w:rPr>
          <w:b/>
        </w:rPr>
      </w:pPr>
      <w:r>
        <w:tab/>
      </w:r>
      <w:r>
        <w:tab/>
      </w:r>
      <w:r>
        <w:tab/>
      </w:r>
      <w:r>
        <w:tab/>
      </w:r>
      <w:r>
        <w:tab/>
      </w:r>
      <w:r>
        <w:tab/>
      </w:r>
      <w:r>
        <w:tab/>
      </w:r>
      <w:r>
        <w:tab/>
      </w:r>
      <w:r>
        <w:rPr>
          <w:b/>
        </w:rPr>
        <w:t>£3,549.56</w:t>
      </w:r>
    </w:p>
    <w:p w:rsidR="0070001E" w:rsidRDefault="0070001E" w:rsidP="0070001E">
      <w:pPr>
        <w:pStyle w:val="NoSpacing"/>
      </w:pPr>
      <w:r>
        <w:t>Payments</w:t>
      </w:r>
    </w:p>
    <w:p w:rsidR="0070001E" w:rsidRDefault="0070001E" w:rsidP="0070001E">
      <w:pPr>
        <w:pStyle w:val="NoSpacing"/>
      </w:pPr>
      <w:r>
        <w:tab/>
        <w:t>DALC Subs.</w:t>
      </w:r>
      <w:r>
        <w:tab/>
      </w:r>
      <w:r>
        <w:tab/>
      </w:r>
      <w:r>
        <w:tab/>
      </w:r>
      <w:r>
        <w:tab/>
        <w:t>£  248.08</w:t>
      </w:r>
    </w:p>
    <w:p w:rsidR="0070001E" w:rsidRDefault="0070001E" w:rsidP="0070001E">
      <w:pPr>
        <w:pStyle w:val="NoSpacing"/>
      </w:pPr>
      <w:r>
        <w:tab/>
        <w:t>Insurance</w:t>
      </w:r>
      <w:r>
        <w:tab/>
      </w:r>
      <w:r>
        <w:tab/>
      </w:r>
      <w:r>
        <w:tab/>
      </w:r>
      <w:r>
        <w:tab/>
        <w:t>£  168.00</w:t>
      </w:r>
    </w:p>
    <w:p w:rsidR="0070001E" w:rsidRDefault="0070001E" w:rsidP="0070001E">
      <w:pPr>
        <w:pStyle w:val="NoSpacing"/>
      </w:pPr>
      <w:r>
        <w:tab/>
        <w:t>Clerk Salary June</w:t>
      </w:r>
      <w:r>
        <w:tab/>
      </w:r>
      <w:r>
        <w:tab/>
      </w:r>
      <w:r>
        <w:tab/>
        <w:t>£  628.15</w:t>
      </w:r>
    </w:p>
    <w:p w:rsidR="0070001E" w:rsidRDefault="0070001E" w:rsidP="0070001E">
      <w:pPr>
        <w:pStyle w:val="NoSpacing"/>
      </w:pPr>
      <w:r>
        <w:tab/>
        <w:t>Petty Cash</w:t>
      </w:r>
      <w:r>
        <w:tab/>
      </w:r>
      <w:r>
        <w:tab/>
      </w:r>
      <w:r>
        <w:tab/>
      </w:r>
      <w:r>
        <w:tab/>
        <w:t xml:space="preserve">       32.51</w:t>
      </w:r>
    </w:p>
    <w:p w:rsidR="0070001E" w:rsidRDefault="0070001E" w:rsidP="0070001E">
      <w:pPr>
        <w:pStyle w:val="NoSpacing"/>
      </w:pPr>
      <w:r>
        <w:tab/>
        <w:t>Office Exp. 2016/2017</w:t>
      </w:r>
      <w:r>
        <w:tab/>
      </w:r>
      <w:r>
        <w:tab/>
      </w:r>
      <w:r>
        <w:tab/>
        <w:t>£     95.00</w:t>
      </w:r>
    </w:p>
    <w:p w:rsidR="0070001E" w:rsidRDefault="0070001E" w:rsidP="0070001E">
      <w:pPr>
        <w:pStyle w:val="NoSpacing"/>
      </w:pPr>
      <w:r>
        <w:tab/>
        <w:t>PAT Testing</w:t>
      </w:r>
      <w:r>
        <w:tab/>
      </w:r>
      <w:r>
        <w:tab/>
      </w:r>
      <w:r>
        <w:tab/>
      </w:r>
      <w:r>
        <w:tab/>
        <w:t>£     40.00</w:t>
      </w:r>
    </w:p>
    <w:p w:rsidR="0070001E" w:rsidRDefault="0070001E" w:rsidP="0070001E">
      <w:pPr>
        <w:pStyle w:val="NoSpacing"/>
      </w:pPr>
      <w:r>
        <w:tab/>
        <w:t>Notice Board</w:t>
      </w:r>
      <w:r>
        <w:tab/>
      </w:r>
      <w:r>
        <w:tab/>
      </w:r>
      <w:r>
        <w:tab/>
      </w:r>
      <w:r>
        <w:tab/>
        <w:t>£   868.80</w:t>
      </w:r>
    </w:p>
    <w:p w:rsidR="0070001E" w:rsidRDefault="0070001E" w:rsidP="0070001E">
      <w:pPr>
        <w:pStyle w:val="NoSpacing"/>
      </w:pPr>
      <w:r>
        <w:tab/>
        <w:t>Install Notice Board</w:t>
      </w:r>
      <w:r>
        <w:tab/>
      </w:r>
      <w:r>
        <w:tab/>
      </w:r>
      <w:r>
        <w:tab/>
        <w:t>£   255.00</w:t>
      </w:r>
    </w:p>
    <w:p w:rsidR="0070001E" w:rsidRDefault="0070001E" w:rsidP="0070001E">
      <w:pPr>
        <w:pStyle w:val="NoSpacing"/>
      </w:pPr>
      <w:r>
        <w:tab/>
        <w:t>HMRC Apr/May/June</w:t>
      </w:r>
      <w:r>
        <w:tab/>
      </w:r>
      <w:r>
        <w:tab/>
      </w:r>
      <w:r>
        <w:tab/>
        <w:t>£      94.20</w:t>
      </w:r>
    </w:p>
    <w:p w:rsidR="0070001E" w:rsidRDefault="0070001E" w:rsidP="0070001E">
      <w:pPr>
        <w:pStyle w:val="NoSpacing"/>
        <w:ind w:firstLine="720"/>
      </w:pPr>
      <w:r>
        <w:t>Rodsley Flowers X roads</w:t>
      </w:r>
      <w:r>
        <w:tab/>
      </w:r>
      <w:r>
        <w:tab/>
      </w:r>
      <w:r>
        <w:tab/>
        <w:t>£    149.50</w:t>
      </w:r>
    </w:p>
    <w:p w:rsidR="0070001E" w:rsidRDefault="0070001E" w:rsidP="0070001E">
      <w:pPr>
        <w:pStyle w:val="NoSpacing"/>
        <w:ind w:firstLine="720"/>
      </w:pPr>
      <w:r>
        <w:t>Norton Security</w:t>
      </w:r>
      <w:r>
        <w:tab/>
      </w:r>
      <w:r>
        <w:tab/>
      </w:r>
      <w:r>
        <w:tab/>
      </w:r>
      <w:r>
        <w:tab/>
        <w:t>£       24.99</w:t>
      </w:r>
    </w:p>
    <w:p w:rsidR="0070001E" w:rsidRDefault="0070001E" w:rsidP="0070001E">
      <w:pPr>
        <w:pStyle w:val="NoSpacing"/>
        <w:rPr>
          <w:b/>
        </w:rPr>
      </w:pPr>
      <w:r>
        <w:tab/>
      </w:r>
      <w:r>
        <w:tab/>
      </w:r>
      <w:r>
        <w:tab/>
      </w:r>
      <w:r>
        <w:tab/>
      </w:r>
      <w:r>
        <w:tab/>
      </w:r>
      <w:r>
        <w:tab/>
      </w:r>
      <w:r>
        <w:tab/>
      </w:r>
      <w:r>
        <w:tab/>
      </w:r>
      <w:r>
        <w:rPr>
          <w:b/>
        </w:rPr>
        <w:t>£ 2,604.23</w:t>
      </w:r>
    </w:p>
    <w:p w:rsidR="0070001E" w:rsidRDefault="0070001E" w:rsidP="0070001E">
      <w:pPr>
        <w:pStyle w:val="NoSpacing"/>
      </w:pPr>
    </w:p>
    <w:p w:rsidR="0070001E" w:rsidRDefault="0070001E" w:rsidP="0070001E">
      <w:pPr>
        <w:pStyle w:val="NoSpacing"/>
        <w:rPr>
          <w:b/>
        </w:rPr>
      </w:pPr>
      <w:r>
        <w:t>Excess of receipts over payments</w:t>
      </w:r>
      <w:r>
        <w:tab/>
      </w:r>
      <w:r>
        <w:tab/>
      </w:r>
      <w:r>
        <w:tab/>
      </w:r>
      <w:r>
        <w:tab/>
      </w:r>
      <w:r>
        <w:rPr>
          <w:b/>
        </w:rPr>
        <w:t>£   945.33</w:t>
      </w:r>
    </w:p>
    <w:p w:rsidR="0070001E" w:rsidRDefault="0070001E" w:rsidP="0070001E">
      <w:pPr>
        <w:pStyle w:val="NoSpacing"/>
        <w:rPr>
          <w:b/>
        </w:rPr>
      </w:pPr>
      <w:r>
        <w:t>Funds in Hand1st April 2017</w:t>
      </w:r>
      <w:r>
        <w:tab/>
      </w:r>
      <w:r>
        <w:tab/>
      </w:r>
      <w:r>
        <w:tab/>
      </w:r>
      <w:r>
        <w:tab/>
      </w:r>
      <w:r>
        <w:tab/>
      </w:r>
      <w:r>
        <w:rPr>
          <w:b/>
        </w:rPr>
        <w:t>£ 5,590.40</w:t>
      </w:r>
    </w:p>
    <w:p w:rsidR="0070001E" w:rsidRDefault="0070001E" w:rsidP="0070001E">
      <w:pPr>
        <w:pStyle w:val="NoSpacing"/>
        <w:rPr>
          <w:b/>
        </w:rPr>
      </w:pPr>
      <w:r>
        <w:tab/>
      </w:r>
      <w:r>
        <w:tab/>
      </w:r>
      <w:r>
        <w:tab/>
      </w:r>
      <w:r>
        <w:tab/>
      </w:r>
      <w:r>
        <w:tab/>
      </w:r>
      <w:r>
        <w:tab/>
      </w:r>
      <w:r>
        <w:tab/>
      </w:r>
      <w:r>
        <w:tab/>
      </w:r>
      <w:r>
        <w:tab/>
      </w:r>
      <w:r>
        <w:tab/>
      </w:r>
      <w:r>
        <w:rPr>
          <w:b/>
        </w:rPr>
        <w:t>£6,535.73</w:t>
      </w:r>
    </w:p>
    <w:p w:rsidR="0070001E" w:rsidRDefault="0070001E" w:rsidP="0070001E">
      <w:pPr>
        <w:pStyle w:val="NoSpacing"/>
      </w:pPr>
      <w:r>
        <w:t>Funds in Account 00117946</w:t>
      </w:r>
      <w:r>
        <w:tab/>
      </w:r>
      <w:r>
        <w:tab/>
      </w:r>
      <w:r>
        <w:tab/>
      </w:r>
      <w:r>
        <w:tab/>
      </w:r>
      <w:r>
        <w:tab/>
        <w:t>£2,664.27</w:t>
      </w:r>
    </w:p>
    <w:p w:rsidR="0070001E" w:rsidRDefault="0070001E" w:rsidP="0070001E">
      <w:pPr>
        <w:pStyle w:val="NoSpacing"/>
      </w:pPr>
      <w:r>
        <w:t>Funds in Account 00054278</w:t>
      </w:r>
      <w:r>
        <w:tab/>
      </w:r>
      <w:r>
        <w:tab/>
      </w:r>
      <w:r>
        <w:tab/>
      </w:r>
      <w:r>
        <w:tab/>
      </w:r>
      <w:r>
        <w:tab/>
        <w:t>£3,867.09</w:t>
      </w:r>
    </w:p>
    <w:p w:rsidR="0070001E" w:rsidRDefault="0070001E" w:rsidP="0070001E">
      <w:pPr>
        <w:pStyle w:val="NoSpacing"/>
      </w:pPr>
      <w:r>
        <w:t>Petty Cash</w:t>
      </w:r>
      <w:r>
        <w:tab/>
      </w:r>
      <w:r>
        <w:tab/>
      </w:r>
      <w:r>
        <w:tab/>
      </w:r>
      <w:r>
        <w:tab/>
      </w:r>
      <w:r>
        <w:tab/>
      </w:r>
      <w:r>
        <w:tab/>
      </w:r>
      <w:r>
        <w:tab/>
        <w:t>£       4.37</w:t>
      </w:r>
    </w:p>
    <w:p w:rsidR="0070001E" w:rsidRDefault="0070001E" w:rsidP="0070001E">
      <w:pPr>
        <w:pStyle w:val="NoSpacing"/>
        <w:rPr>
          <w:b/>
        </w:rPr>
      </w:pPr>
      <w:r>
        <w:tab/>
      </w:r>
      <w:r>
        <w:tab/>
      </w:r>
      <w:r>
        <w:tab/>
      </w:r>
      <w:r>
        <w:tab/>
      </w:r>
      <w:r>
        <w:tab/>
      </w:r>
      <w:r>
        <w:tab/>
      </w:r>
      <w:r>
        <w:tab/>
      </w:r>
      <w:r>
        <w:tab/>
      </w:r>
      <w:r>
        <w:tab/>
      </w:r>
      <w:r>
        <w:tab/>
      </w:r>
      <w:r>
        <w:rPr>
          <w:b/>
        </w:rPr>
        <w:t>£6,535.73</w:t>
      </w:r>
    </w:p>
    <w:p w:rsidR="0070001E" w:rsidRDefault="0070001E" w:rsidP="0070001E">
      <w:pPr>
        <w:pStyle w:val="NoSpacing"/>
        <w:rPr>
          <w:b/>
        </w:rPr>
      </w:pPr>
    </w:p>
    <w:p w:rsidR="0070001E" w:rsidRDefault="0070001E" w:rsidP="0070001E">
      <w:pPr>
        <w:pStyle w:val="NoSpacing"/>
        <w:rPr>
          <w:b/>
        </w:rPr>
      </w:pPr>
    </w:p>
    <w:p w:rsidR="0070001E" w:rsidRDefault="0070001E" w:rsidP="0070001E">
      <w:pPr>
        <w:pStyle w:val="NoSpacing"/>
        <w:rPr>
          <w:b/>
        </w:rPr>
      </w:pPr>
    </w:p>
    <w:p w:rsidR="0070001E" w:rsidRDefault="0070001E" w:rsidP="0070001E">
      <w:pPr>
        <w:pStyle w:val="NoSpacing"/>
      </w:pPr>
      <w:r>
        <w:rPr>
          <w:b/>
        </w:rPr>
        <w:t>Signed…………………………………………………………………………….Date………………………………….</w:t>
      </w:r>
      <w:r>
        <w:tab/>
      </w:r>
    </w:p>
    <w:p w:rsidR="0070001E" w:rsidRPr="0070001E" w:rsidRDefault="0070001E" w:rsidP="00564A4C">
      <w:pPr>
        <w:pStyle w:val="NoSpacing"/>
        <w:rPr>
          <w:b/>
        </w:rPr>
      </w:pPr>
    </w:p>
    <w:p w:rsidR="00850D9A" w:rsidRDefault="00850D9A" w:rsidP="00850D9A">
      <w:pPr>
        <w:pStyle w:val="ListParagraph"/>
        <w:rPr>
          <w:rFonts w:cstheme="minorHAnsi"/>
        </w:rPr>
      </w:pPr>
    </w:p>
    <w:p w:rsidR="00850D9A" w:rsidRDefault="0070001E" w:rsidP="0070001E">
      <w:pPr>
        <w:rPr>
          <w:rFonts w:cstheme="minorHAnsi"/>
          <w:b/>
        </w:rPr>
      </w:pPr>
      <w:r>
        <w:rPr>
          <w:rFonts w:cstheme="minorHAnsi"/>
          <w:b/>
        </w:rPr>
        <w:t xml:space="preserve">The </w:t>
      </w:r>
      <w:r w:rsidR="00850D9A" w:rsidRPr="0070001E">
        <w:rPr>
          <w:rFonts w:cstheme="minorHAnsi"/>
          <w:b/>
        </w:rPr>
        <w:t>Date of the Next Meeting is</w:t>
      </w:r>
      <w:r>
        <w:rPr>
          <w:rFonts w:cstheme="minorHAnsi"/>
          <w:b/>
        </w:rPr>
        <w:t xml:space="preserve"> </w:t>
      </w:r>
      <w:r w:rsidR="00943760">
        <w:rPr>
          <w:rFonts w:cstheme="minorHAnsi"/>
          <w:b/>
        </w:rPr>
        <w:t>Monday 6</w:t>
      </w:r>
      <w:r w:rsidR="00943760" w:rsidRPr="00943760">
        <w:rPr>
          <w:rFonts w:cstheme="minorHAnsi"/>
          <w:b/>
          <w:vertAlign w:val="superscript"/>
        </w:rPr>
        <w:t>th</w:t>
      </w:r>
      <w:r w:rsidR="00943760">
        <w:rPr>
          <w:rFonts w:cstheme="minorHAnsi"/>
          <w:b/>
        </w:rPr>
        <w:t xml:space="preserve"> November.</w:t>
      </w:r>
    </w:p>
    <w:p w:rsidR="0070001E" w:rsidRDefault="0070001E" w:rsidP="0070001E">
      <w:pPr>
        <w:rPr>
          <w:rFonts w:cstheme="minorHAnsi"/>
          <w:b/>
        </w:rPr>
      </w:pPr>
      <w:r>
        <w:rPr>
          <w:rFonts w:cstheme="minorHAnsi"/>
          <w:b/>
        </w:rPr>
        <w:t>The Meeting closed at 8.22 pm.</w:t>
      </w:r>
    </w:p>
    <w:p w:rsidR="0070001E" w:rsidRDefault="0070001E" w:rsidP="0070001E">
      <w:pPr>
        <w:rPr>
          <w:rFonts w:cstheme="minorHAnsi"/>
          <w:b/>
        </w:rPr>
      </w:pPr>
    </w:p>
    <w:p w:rsidR="0070001E" w:rsidRDefault="0070001E" w:rsidP="0070001E">
      <w:pPr>
        <w:rPr>
          <w:rFonts w:cstheme="minorHAnsi"/>
          <w:b/>
        </w:rPr>
      </w:pPr>
    </w:p>
    <w:p w:rsidR="00282174" w:rsidRPr="00106CE8" w:rsidRDefault="0070001E">
      <w:pPr>
        <w:rPr>
          <w:rFonts w:cstheme="minorHAnsi"/>
          <w:b/>
        </w:rPr>
      </w:pPr>
      <w:r>
        <w:rPr>
          <w:rFonts w:cstheme="minorHAnsi"/>
          <w:b/>
        </w:rPr>
        <w:t>Signed………………………………………………………………………………Date………………………………………</w:t>
      </w:r>
      <w:r w:rsidR="00850D9A">
        <w:t> </w:t>
      </w:r>
      <w:bookmarkStart w:id="0" w:name="_GoBack"/>
      <w:bookmarkEnd w:id="0"/>
    </w:p>
    <w:sectPr w:rsidR="00282174" w:rsidRPr="00106C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8E" w:rsidRDefault="00063B8E" w:rsidP="00850D9A">
      <w:pPr>
        <w:spacing w:after="0" w:line="240" w:lineRule="auto"/>
      </w:pPr>
      <w:r>
        <w:separator/>
      </w:r>
    </w:p>
  </w:endnote>
  <w:endnote w:type="continuationSeparator" w:id="0">
    <w:p w:rsidR="00063B8E" w:rsidRDefault="00063B8E" w:rsidP="0085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9A" w:rsidRDefault="00850D9A">
    <w:pPr>
      <w:pStyle w:val="Footer"/>
    </w:pPr>
    <w:r>
      <w:t>Minutes September 2017</w:t>
    </w:r>
  </w:p>
  <w:p w:rsidR="00850D9A" w:rsidRDefault="00850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8E" w:rsidRDefault="00063B8E" w:rsidP="00850D9A">
      <w:pPr>
        <w:spacing w:after="0" w:line="240" w:lineRule="auto"/>
      </w:pPr>
      <w:r>
        <w:separator/>
      </w:r>
    </w:p>
  </w:footnote>
  <w:footnote w:type="continuationSeparator" w:id="0">
    <w:p w:rsidR="00063B8E" w:rsidRDefault="00063B8E" w:rsidP="00850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421782"/>
      <w:docPartObj>
        <w:docPartGallery w:val="Page Numbers (Top of Page)"/>
        <w:docPartUnique/>
      </w:docPartObj>
    </w:sdtPr>
    <w:sdtEndPr>
      <w:rPr>
        <w:noProof/>
      </w:rPr>
    </w:sdtEndPr>
    <w:sdtContent>
      <w:p w:rsidR="00850D9A" w:rsidRDefault="00850D9A">
        <w:pPr>
          <w:pStyle w:val="Header"/>
          <w:jc w:val="right"/>
        </w:pPr>
        <w:r>
          <w:fldChar w:fldCharType="begin"/>
        </w:r>
        <w:r>
          <w:instrText xml:space="preserve"> PAGE   \* MERGEFORMAT </w:instrText>
        </w:r>
        <w:r>
          <w:fldChar w:fldCharType="separate"/>
        </w:r>
        <w:r w:rsidR="00106CE8">
          <w:rPr>
            <w:noProof/>
          </w:rPr>
          <w:t>4</w:t>
        </w:r>
        <w:r>
          <w:rPr>
            <w:noProof/>
          </w:rPr>
          <w:fldChar w:fldCharType="end"/>
        </w:r>
      </w:p>
    </w:sdtContent>
  </w:sdt>
  <w:p w:rsidR="00850D9A" w:rsidRDefault="00850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44E0"/>
    <w:multiLevelType w:val="hybridMultilevel"/>
    <w:tmpl w:val="9134E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F8"/>
    <w:rsid w:val="00063B8E"/>
    <w:rsid w:val="000A5CF0"/>
    <w:rsid w:val="000F53B0"/>
    <w:rsid w:val="00106CE8"/>
    <w:rsid w:val="00262FFC"/>
    <w:rsid w:val="00282174"/>
    <w:rsid w:val="003E52F8"/>
    <w:rsid w:val="004A56EE"/>
    <w:rsid w:val="00564A4C"/>
    <w:rsid w:val="00644FFB"/>
    <w:rsid w:val="0070001E"/>
    <w:rsid w:val="00750B7D"/>
    <w:rsid w:val="0078091E"/>
    <w:rsid w:val="00850D9A"/>
    <w:rsid w:val="008A5FA7"/>
    <w:rsid w:val="00943760"/>
    <w:rsid w:val="00DB4072"/>
    <w:rsid w:val="00E41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B5C43-528F-4D00-B7E9-4A79E2EC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2F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2F8"/>
    <w:pPr>
      <w:spacing w:after="0" w:line="240" w:lineRule="auto"/>
    </w:pPr>
  </w:style>
  <w:style w:type="paragraph" w:styleId="ListParagraph">
    <w:name w:val="List Paragraph"/>
    <w:basedOn w:val="Normal"/>
    <w:uiPriority w:val="34"/>
    <w:qFormat/>
    <w:rsid w:val="00850D9A"/>
    <w:pPr>
      <w:spacing w:line="259" w:lineRule="auto"/>
      <w:ind w:left="720"/>
      <w:contextualSpacing/>
    </w:pPr>
  </w:style>
  <w:style w:type="character" w:styleId="Hyperlink">
    <w:name w:val="Hyperlink"/>
    <w:basedOn w:val="DefaultParagraphFont"/>
    <w:uiPriority w:val="99"/>
    <w:semiHidden/>
    <w:unhideWhenUsed/>
    <w:rsid w:val="00850D9A"/>
    <w:rPr>
      <w:color w:val="0563C1" w:themeColor="hyperlink"/>
      <w:u w:val="single"/>
    </w:rPr>
  </w:style>
  <w:style w:type="paragraph" w:styleId="PlainText">
    <w:name w:val="Plain Text"/>
    <w:basedOn w:val="Normal"/>
    <w:link w:val="PlainTextChar"/>
    <w:uiPriority w:val="99"/>
    <w:semiHidden/>
    <w:unhideWhenUsed/>
    <w:rsid w:val="00850D9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0D9A"/>
    <w:rPr>
      <w:rFonts w:ascii="Calibri" w:hAnsi="Calibri"/>
      <w:szCs w:val="21"/>
    </w:rPr>
  </w:style>
  <w:style w:type="paragraph" w:styleId="Header">
    <w:name w:val="header"/>
    <w:basedOn w:val="Normal"/>
    <w:link w:val="HeaderChar"/>
    <w:uiPriority w:val="99"/>
    <w:unhideWhenUsed/>
    <w:rsid w:val="00850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9A"/>
  </w:style>
  <w:style w:type="paragraph" w:styleId="Footer">
    <w:name w:val="footer"/>
    <w:basedOn w:val="Normal"/>
    <w:link w:val="FooterChar"/>
    <w:uiPriority w:val="99"/>
    <w:unhideWhenUsed/>
    <w:rsid w:val="00850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50597">
      <w:bodyDiv w:val="1"/>
      <w:marLeft w:val="0"/>
      <w:marRight w:val="0"/>
      <w:marTop w:val="0"/>
      <w:marBottom w:val="0"/>
      <w:divBdr>
        <w:top w:val="none" w:sz="0" w:space="0" w:color="auto"/>
        <w:left w:val="none" w:sz="0" w:space="0" w:color="auto"/>
        <w:bottom w:val="none" w:sz="0" w:space="0" w:color="auto"/>
        <w:right w:val="none" w:sz="0" w:space="0" w:color="auto"/>
      </w:divBdr>
    </w:div>
    <w:div w:id="21473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dales.gov.uk/parkingre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rbyshiredales.gov.uk/parking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parks@derbyshiredal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9</cp:revision>
  <dcterms:created xsi:type="dcterms:W3CDTF">2017-09-07T13:33:00Z</dcterms:created>
  <dcterms:modified xsi:type="dcterms:W3CDTF">2017-09-11T11:02:00Z</dcterms:modified>
</cp:coreProperties>
</file>