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E3D" w:rsidRDefault="004B7E3D" w:rsidP="004B7E3D">
      <w:pPr>
        <w:jc w:val="center"/>
        <w:rPr>
          <w:b/>
          <w:sz w:val="28"/>
          <w:szCs w:val="28"/>
        </w:rPr>
      </w:pPr>
      <w:r>
        <w:rPr>
          <w:b/>
          <w:sz w:val="28"/>
          <w:szCs w:val="28"/>
        </w:rPr>
        <w:t>Minutes of the meeting of</w:t>
      </w:r>
    </w:p>
    <w:p w:rsidR="004B7E3D" w:rsidRDefault="004B7E3D" w:rsidP="004B7E3D">
      <w:pPr>
        <w:jc w:val="center"/>
        <w:rPr>
          <w:b/>
          <w:sz w:val="28"/>
          <w:szCs w:val="28"/>
        </w:rPr>
      </w:pPr>
      <w:r>
        <w:rPr>
          <w:b/>
          <w:sz w:val="28"/>
          <w:szCs w:val="28"/>
        </w:rPr>
        <w:t>Yeaveley and Hales Green Parish</w:t>
      </w:r>
    </w:p>
    <w:p w:rsidR="004B7E3D" w:rsidRDefault="004B7E3D" w:rsidP="004B7E3D">
      <w:pPr>
        <w:jc w:val="center"/>
        <w:rPr>
          <w:b/>
          <w:sz w:val="28"/>
          <w:szCs w:val="28"/>
        </w:rPr>
      </w:pPr>
      <w:r>
        <w:rPr>
          <w:b/>
          <w:sz w:val="28"/>
          <w:szCs w:val="28"/>
        </w:rPr>
        <w:t>Held on 19</w:t>
      </w:r>
      <w:r w:rsidRPr="004B7E3D">
        <w:rPr>
          <w:b/>
          <w:sz w:val="28"/>
          <w:szCs w:val="28"/>
          <w:vertAlign w:val="superscript"/>
        </w:rPr>
        <w:t>th</w:t>
      </w:r>
      <w:r>
        <w:rPr>
          <w:b/>
          <w:sz w:val="28"/>
          <w:szCs w:val="28"/>
        </w:rPr>
        <w:t xml:space="preserve"> April 2016</w:t>
      </w:r>
      <w:r>
        <w:rPr>
          <w:b/>
          <w:sz w:val="28"/>
          <w:szCs w:val="28"/>
        </w:rPr>
        <w:t xml:space="preserve"> in Yeaveley Church</w:t>
      </w:r>
    </w:p>
    <w:p w:rsidR="004B7E3D" w:rsidRDefault="004B7E3D" w:rsidP="004B7E3D">
      <w:r>
        <w:rPr>
          <w:b/>
        </w:rPr>
        <w:t xml:space="preserve">Chair: </w:t>
      </w:r>
      <w:r>
        <w:t>Mr R Nuttall</w:t>
      </w:r>
      <w:r>
        <w:tab/>
      </w:r>
      <w:r>
        <w:tab/>
      </w:r>
      <w:r>
        <w:tab/>
      </w:r>
      <w:r>
        <w:tab/>
      </w:r>
      <w:r>
        <w:tab/>
      </w:r>
      <w:r>
        <w:tab/>
      </w:r>
      <w:r>
        <w:tab/>
      </w:r>
      <w:r>
        <w:tab/>
      </w:r>
      <w:r>
        <w:rPr>
          <w:b/>
        </w:rPr>
        <w:t xml:space="preserve">Clerk: </w:t>
      </w:r>
      <w:r>
        <w:t>Mrs J Bailey</w:t>
      </w:r>
    </w:p>
    <w:p w:rsidR="004B7E3D" w:rsidRDefault="004B7E3D" w:rsidP="004B7E3D">
      <w:r>
        <w:rPr>
          <w:b/>
        </w:rPr>
        <w:t>Present</w:t>
      </w:r>
      <w:r w:rsidR="00647F17">
        <w:t>:  Ward Cllr Tony Morley,</w:t>
      </w:r>
      <w:r>
        <w:t xml:space="preserve"> Rosemary</w:t>
      </w:r>
      <w:r w:rsidR="00647F17">
        <w:t xml:space="preserve"> Nuttall, Jane Potter, Linsey Schroeter, Denis Larmer, Charlotte Fisher</w:t>
      </w:r>
    </w:p>
    <w:p w:rsidR="004B7E3D" w:rsidRDefault="004B7E3D" w:rsidP="004B7E3D">
      <w:r>
        <w:t>The meeting started at 7.30pm.</w:t>
      </w:r>
    </w:p>
    <w:p w:rsidR="004B7E3D" w:rsidRPr="00E33988" w:rsidRDefault="004B7E3D" w:rsidP="004B7E3D">
      <w:r>
        <w:rPr>
          <w:b/>
        </w:rPr>
        <w:t xml:space="preserve">Apologies: </w:t>
      </w:r>
      <w:r w:rsidR="00647F17">
        <w:t>Linda Millward, Vicky</w:t>
      </w:r>
      <w:r>
        <w:t xml:space="preserve"> S</w:t>
      </w:r>
      <w:r w:rsidR="00647F17">
        <w:t>cotcher, County Cllr Steve Bull</w:t>
      </w:r>
    </w:p>
    <w:p w:rsidR="004B7E3D" w:rsidRDefault="004B7E3D" w:rsidP="004B7E3D">
      <w:r>
        <w:rPr>
          <w:b/>
        </w:rPr>
        <w:t xml:space="preserve">Minutes of the last meeting </w:t>
      </w:r>
      <w:r>
        <w:t>held in March 2014 were ratified and signed by the Chair. T</w:t>
      </w:r>
      <w:r w:rsidR="00647F17">
        <w:t>his was proposed by Robert Nuttall</w:t>
      </w:r>
      <w:r>
        <w:t xml:space="preserve"> and seconded by Rosemary Nuttall.</w:t>
      </w:r>
    </w:p>
    <w:p w:rsidR="004005D2" w:rsidRDefault="004005D2" w:rsidP="004B7E3D">
      <w:r>
        <w:t>The Chair changed th</w:t>
      </w:r>
      <w:r w:rsidR="006E4B77">
        <w:t>e order of the agenda as Liz Haynes had been delayed</w:t>
      </w:r>
    </w:p>
    <w:p w:rsidR="006E4B77" w:rsidRDefault="004005D2" w:rsidP="006E4B77">
      <w:pPr>
        <w:pStyle w:val="NormalWeb"/>
        <w:rPr>
          <w:rFonts w:asciiTheme="minorHAnsi" w:hAnsiTheme="minorHAnsi"/>
          <w:sz w:val="22"/>
          <w:szCs w:val="22"/>
        </w:rPr>
      </w:pPr>
      <w:r>
        <w:rPr>
          <w:b/>
        </w:rPr>
        <w:t>Yeaveley Trust</w:t>
      </w:r>
      <w:r w:rsidR="006E4B77">
        <w:rPr>
          <w:b/>
        </w:rPr>
        <w:t xml:space="preserve">.  </w:t>
      </w:r>
      <w:r w:rsidR="006E4B77">
        <w:t>The Chair informed the meeting that</w:t>
      </w:r>
      <w:r w:rsidR="006E4B77" w:rsidRPr="006E4B77">
        <w:rPr>
          <w:rFonts w:asciiTheme="minorHAnsi" w:hAnsiTheme="minorHAnsi"/>
          <w:sz w:val="22"/>
          <w:szCs w:val="22"/>
        </w:rPr>
        <w:t xml:space="preserve"> Selina Tanner took over the role of clerk for the Trust. Linda Millward remains a trustee.</w:t>
      </w:r>
      <w:r w:rsidR="006E4B77">
        <w:rPr>
          <w:rFonts w:asciiTheme="minorHAnsi" w:hAnsiTheme="minorHAnsi"/>
          <w:sz w:val="22"/>
          <w:szCs w:val="22"/>
        </w:rPr>
        <w:t xml:space="preserve"> He went on to report the following.                                                                                         </w:t>
      </w:r>
      <w:r w:rsidR="006E4B77" w:rsidRPr="006E4B77">
        <w:rPr>
          <w:rFonts w:asciiTheme="minorHAnsi" w:hAnsiTheme="minorHAnsi"/>
          <w:b/>
          <w:bCs/>
          <w:sz w:val="22"/>
          <w:szCs w:val="22"/>
          <w:u w:val="single"/>
        </w:rPr>
        <w:t>Summary of position at 31 May 2015</w:t>
      </w:r>
      <w:r w:rsidR="006E4B77">
        <w:rPr>
          <w:rFonts w:asciiTheme="minorHAnsi" w:hAnsiTheme="minorHAnsi"/>
          <w:sz w:val="22"/>
          <w:szCs w:val="22"/>
        </w:rPr>
        <w:t xml:space="preserve">                                                                                                                   Cash Balance</w:t>
      </w:r>
      <w:r w:rsidR="006E4B77" w:rsidRPr="006E4B77">
        <w:rPr>
          <w:rFonts w:asciiTheme="minorHAnsi" w:hAnsiTheme="minorHAnsi"/>
          <w:sz w:val="22"/>
          <w:szCs w:val="22"/>
        </w:rPr>
        <w:t> £96</w:t>
      </w:r>
      <w:r w:rsidR="006E4B77">
        <w:rPr>
          <w:rFonts w:asciiTheme="minorHAnsi" w:hAnsiTheme="minorHAnsi"/>
          <w:sz w:val="22"/>
          <w:szCs w:val="22"/>
        </w:rPr>
        <w:t>,</w:t>
      </w:r>
      <w:r w:rsidR="006E4B77" w:rsidRPr="006E4B77">
        <w:rPr>
          <w:rFonts w:asciiTheme="minorHAnsi" w:hAnsiTheme="minorHAnsi"/>
          <w:sz w:val="22"/>
          <w:szCs w:val="22"/>
        </w:rPr>
        <w:t>548.30</w:t>
      </w:r>
      <w:r w:rsidR="006E4B77" w:rsidRPr="006E4B77">
        <w:rPr>
          <w:rFonts w:asciiTheme="minorHAnsi" w:hAnsiTheme="minorHAnsi"/>
          <w:sz w:val="22"/>
          <w:szCs w:val="22"/>
        </w:rPr>
        <w:br/>
        <w:t>Total Assets at £176</w:t>
      </w:r>
      <w:r w:rsidR="006E4B77">
        <w:rPr>
          <w:rFonts w:asciiTheme="minorHAnsi" w:hAnsiTheme="minorHAnsi"/>
          <w:sz w:val="22"/>
          <w:szCs w:val="22"/>
        </w:rPr>
        <w:t>,</w:t>
      </w:r>
      <w:r w:rsidR="006E4B77" w:rsidRPr="006E4B77">
        <w:rPr>
          <w:rFonts w:asciiTheme="minorHAnsi" w:hAnsiTheme="minorHAnsi"/>
          <w:sz w:val="22"/>
          <w:szCs w:val="22"/>
        </w:rPr>
        <w:t>011.96</w:t>
      </w:r>
      <w:r w:rsidR="006E4B77">
        <w:rPr>
          <w:rFonts w:asciiTheme="minorHAnsi" w:hAnsiTheme="minorHAnsi"/>
          <w:sz w:val="22"/>
          <w:szCs w:val="22"/>
        </w:rPr>
        <w:t xml:space="preserve">                                                                                                                                     </w:t>
      </w:r>
      <w:r w:rsidR="006E4B77" w:rsidRPr="006E4B77">
        <w:rPr>
          <w:rFonts w:asciiTheme="minorHAnsi" w:hAnsiTheme="minorHAnsi"/>
          <w:sz w:val="22"/>
          <w:szCs w:val="22"/>
        </w:rPr>
        <w:t>Profit of £733.84 following slightly fewer grants &amp; movement of building society monies.</w:t>
      </w:r>
      <w:r w:rsidR="006E4B77">
        <w:rPr>
          <w:rFonts w:asciiTheme="minorHAnsi" w:hAnsiTheme="minorHAnsi"/>
          <w:sz w:val="22"/>
          <w:szCs w:val="22"/>
        </w:rPr>
        <w:t xml:space="preserve">          </w:t>
      </w:r>
      <w:r w:rsidR="006E4B77" w:rsidRPr="006E4B77">
        <w:rPr>
          <w:rFonts w:asciiTheme="minorHAnsi" w:hAnsiTheme="minorHAnsi"/>
          <w:b/>
          <w:bCs/>
          <w:sz w:val="22"/>
          <w:szCs w:val="22"/>
          <w:u w:val="single"/>
        </w:rPr>
        <w:t>Expenditure Jun '15 to Feb '16</w:t>
      </w:r>
      <w:r w:rsidR="006E4B77">
        <w:rPr>
          <w:rFonts w:asciiTheme="minorHAnsi" w:hAnsiTheme="minorHAnsi"/>
          <w:sz w:val="22"/>
          <w:szCs w:val="22"/>
        </w:rPr>
        <w:t xml:space="preserve">                                                                                                                          </w:t>
      </w:r>
      <w:r w:rsidR="006E4B77" w:rsidRPr="006E4B77">
        <w:rPr>
          <w:rFonts w:asciiTheme="minorHAnsi" w:hAnsiTheme="minorHAnsi"/>
          <w:sz w:val="22"/>
          <w:szCs w:val="22"/>
        </w:rPr>
        <w:t>11 Grants totalling £4389.44 </w:t>
      </w:r>
      <w:r w:rsidR="006E4B77">
        <w:rPr>
          <w:rFonts w:asciiTheme="minorHAnsi" w:hAnsiTheme="minorHAnsi"/>
          <w:sz w:val="22"/>
          <w:szCs w:val="22"/>
        </w:rPr>
        <w:t xml:space="preserve">                                                                                                                                                                         </w:t>
      </w:r>
      <w:r w:rsidR="006E4B77" w:rsidRPr="006E4B77">
        <w:rPr>
          <w:rFonts w:asciiTheme="minorHAnsi" w:hAnsiTheme="minorHAnsi"/>
          <w:sz w:val="22"/>
          <w:szCs w:val="22"/>
        </w:rPr>
        <w:t> </w:t>
      </w:r>
      <w:r w:rsidR="006E4B77" w:rsidRPr="006E4B77">
        <w:rPr>
          <w:rFonts w:asciiTheme="minorHAnsi" w:hAnsiTheme="minorHAnsi"/>
          <w:b/>
          <w:bCs/>
          <w:sz w:val="22"/>
          <w:szCs w:val="22"/>
          <w:u w:val="single"/>
        </w:rPr>
        <w:t>Points of Note</w:t>
      </w:r>
      <w:r w:rsidR="006E4B77">
        <w:rPr>
          <w:rFonts w:asciiTheme="minorHAnsi" w:hAnsiTheme="minorHAnsi"/>
          <w:sz w:val="22"/>
          <w:szCs w:val="22"/>
        </w:rPr>
        <w:t xml:space="preserve">                                                                                                                                                                        </w:t>
      </w:r>
      <w:r w:rsidR="006E4B77" w:rsidRPr="006E4B77">
        <w:rPr>
          <w:rFonts w:asciiTheme="minorHAnsi" w:hAnsiTheme="minorHAnsi"/>
          <w:sz w:val="22"/>
          <w:szCs w:val="22"/>
        </w:rPr>
        <w:t>The asset valuation had dropped following poor FTSE performance over the period and stood at £164</w:t>
      </w:r>
      <w:r w:rsidR="00CD3796">
        <w:rPr>
          <w:rFonts w:asciiTheme="minorHAnsi" w:hAnsiTheme="minorHAnsi"/>
          <w:sz w:val="22"/>
          <w:szCs w:val="22"/>
        </w:rPr>
        <w:t>,</w:t>
      </w:r>
      <w:r w:rsidR="006E4B77" w:rsidRPr="006E4B77">
        <w:rPr>
          <w:rFonts w:asciiTheme="minorHAnsi" w:hAnsiTheme="minorHAnsi"/>
          <w:sz w:val="22"/>
          <w:szCs w:val="22"/>
        </w:rPr>
        <w:t>822 in February 2016.</w:t>
      </w:r>
      <w:r w:rsidR="00CD3796">
        <w:rPr>
          <w:rFonts w:asciiTheme="minorHAnsi" w:hAnsiTheme="minorHAnsi"/>
          <w:sz w:val="22"/>
          <w:szCs w:val="22"/>
        </w:rPr>
        <w:t xml:space="preserve">                                                                                                                                      Finally he said he was still concerned that not enough people knew about the existence of the Trust.</w:t>
      </w:r>
    </w:p>
    <w:p w:rsidR="00CD3796" w:rsidRDefault="00CD3796" w:rsidP="006E4B77">
      <w:pPr>
        <w:pStyle w:val="NormalWeb"/>
        <w:rPr>
          <w:rFonts w:asciiTheme="minorHAnsi" w:hAnsiTheme="minorHAnsi"/>
          <w:sz w:val="22"/>
          <w:szCs w:val="22"/>
        </w:rPr>
      </w:pPr>
    </w:p>
    <w:p w:rsidR="00D80BDF" w:rsidRDefault="00D80BDF" w:rsidP="006E4B77">
      <w:pPr>
        <w:pStyle w:val="NormalWeb"/>
        <w:rPr>
          <w:rFonts w:asciiTheme="minorHAnsi" w:hAnsiTheme="minorHAnsi"/>
          <w:sz w:val="22"/>
          <w:szCs w:val="22"/>
        </w:rPr>
      </w:pPr>
      <w:r>
        <w:rPr>
          <w:rFonts w:asciiTheme="minorHAnsi" w:hAnsiTheme="minorHAnsi"/>
          <w:b/>
          <w:sz w:val="22"/>
          <w:szCs w:val="22"/>
        </w:rPr>
        <w:t xml:space="preserve">Statement of the Parish Council Accounts. </w:t>
      </w:r>
      <w:r w:rsidRPr="00D80BDF">
        <w:rPr>
          <w:rFonts w:asciiTheme="minorHAnsi" w:hAnsiTheme="minorHAnsi"/>
          <w:sz w:val="22"/>
          <w:szCs w:val="22"/>
        </w:rPr>
        <w:t>Copies of this were circulated and a copy is attached</w:t>
      </w:r>
      <w:r>
        <w:rPr>
          <w:rFonts w:asciiTheme="minorHAnsi" w:hAnsiTheme="minorHAnsi"/>
          <w:sz w:val="22"/>
          <w:szCs w:val="22"/>
        </w:rPr>
        <w:t>.  The Chair gave a verbal explanation of the receipts and payments. He said that it is the intention of the Parish Council to maintain the level of the precept for a few years in order to use some of the capital that has accrued. The website that was set up by Cllr Fisher will incur a small cost each year</w:t>
      </w:r>
      <w:r w:rsidR="00FB2D88">
        <w:rPr>
          <w:rFonts w:asciiTheme="minorHAnsi" w:hAnsiTheme="minorHAnsi"/>
          <w:sz w:val="22"/>
          <w:szCs w:val="22"/>
        </w:rPr>
        <w:t xml:space="preserve"> for renewal of the domain name</w:t>
      </w:r>
      <w:r>
        <w:rPr>
          <w:rFonts w:asciiTheme="minorHAnsi" w:hAnsiTheme="minorHAnsi"/>
          <w:sz w:val="22"/>
          <w:szCs w:val="22"/>
        </w:rPr>
        <w:t xml:space="preserve"> and the elections that happen every four years also incur a cost even if an actual election is not needed. </w:t>
      </w:r>
      <w:r>
        <w:rPr>
          <w:rFonts w:asciiTheme="minorHAnsi" w:hAnsiTheme="minorHAnsi"/>
          <w:sz w:val="22"/>
          <w:szCs w:val="22"/>
        </w:rPr>
        <w:t>There were no questions from the</w:t>
      </w:r>
      <w:r>
        <w:rPr>
          <w:rFonts w:asciiTheme="minorHAnsi" w:hAnsiTheme="minorHAnsi"/>
          <w:sz w:val="22"/>
          <w:szCs w:val="22"/>
        </w:rPr>
        <w:t xml:space="preserve"> </w:t>
      </w:r>
      <w:r>
        <w:rPr>
          <w:rFonts w:asciiTheme="minorHAnsi" w:hAnsiTheme="minorHAnsi"/>
          <w:sz w:val="22"/>
          <w:szCs w:val="22"/>
        </w:rPr>
        <w:t>meeting.</w:t>
      </w:r>
    </w:p>
    <w:p w:rsidR="00CD3796" w:rsidRDefault="00D80BDF" w:rsidP="00CD3796">
      <w:r>
        <w:rPr>
          <w:b/>
        </w:rPr>
        <w:t xml:space="preserve">Parochial Church Council Summary. </w:t>
      </w:r>
      <w:r w:rsidR="00790DE5">
        <w:t>As Liz still had not arrived Rosemary Nuttall gave a resume of the past year.</w:t>
      </w:r>
      <w:r w:rsidR="00825ECD">
        <w:t xml:space="preserve"> </w:t>
      </w:r>
      <w:r w:rsidR="00CD3796">
        <w:t xml:space="preserve">                                                                                                                                                         Several events had been organised over the year of the 175</w:t>
      </w:r>
      <w:r w:rsidR="00CD3796" w:rsidRPr="00CD3796">
        <w:rPr>
          <w:vertAlign w:val="superscript"/>
        </w:rPr>
        <w:t>th</w:t>
      </w:r>
      <w:r w:rsidR="00CD3796">
        <w:t xml:space="preserve"> Anniversary and these had been well supported. </w:t>
      </w:r>
      <w:r w:rsidR="00CD3796">
        <w:t>On 22</w:t>
      </w:r>
      <w:r w:rsidR="00CD3796" w:rsidRPr="002D30D9">
        <w:rPr>
          <w:vertAlign w:val="superscript"/>
        </w:rPr>
        <w:t>nd</w:t>
      </w:r>
      <w:r w:rsidR="00CD3796">
        <w:t xml:space="preserve"> May at 6 pm there was</w:t>
      </w:r>
      <w:r w:rsidR="00CD3796">
        <w:t xml:space="preserve"> a service in the church attended by the Archdeacon of Derby, the Venerable Dr </w:t>
      </w:r>
      <w:r w:rsidR="00CD3796">
        <w:t xml:space="preserve">Christopher </w:t>
      </w:r>
      <w:proofErr w:type="spellStart"/>
      <w:r w:rsidR="00CD3796">
        <w:t>Cunliffe</w:t>
      </w:r>
      <w:proofErr w:type="spellEnd"/>
      <w:r w:rsidR="00CD3796">
        <w:t>. This was</w:t>
      </w:r>
      <w:r w:rsidR="00CD3796">
        <w:t xml:space="preserve"> followed by ‘cheese and wine’ evening across the road from the church at </w:t>
      </w:r>
      <w:proofErr w:type="spellStart"/>
      <w:r w:rsidR="00CD3796">
        <w:t>Hellingly</w:t>
      </w:r>
      <w:proofErr w:type="spellEnd"/>
      <w:r w:rsidR="00CD3796">
        <w:t xml:space="preserve"> House.</w:t>
      </w:r>
      <w:r w:rsidR="00CD3796">
        <w:t xml:space="preserve"> </w:t>
      </w:r>
      <w:r w:rsidR="00E737D1">
        <w:t>A photographic competition was organised by Paul</w:t>
      </w:r>
      <w:r w:rsidR="00005EE8">
        <w:t xml:space="preserve"> Swannell</w:t>
      </w:r>
      <w:r w:rsidR="00E737D1">
        <w:t xml:space="preserve"> and a calendar made from 12 of the best entries which were sold in December.</w:t>
      </w:r>
      <w:r w:rsidR="00CD3796">
        <w:t xml:space="preserve"> T</w:t>
      </w:r>
      <w:r w:rsidR="00CD3796">
        <w:t xml:space="preserve">he </w:t>
      </w:r>
      <w:r w:rsidR="00CD3796">
        <w:t>Vintage Village Fayre</w:t>
      </w:r>
      <w:r w:rsidR="00E737D1">
        <w:t xml:space="preserve"> was</w:t>
      </w:r>
      <w:r w:rsidR="00CD3796">
        <w:t xml:space="preserve"> on the 11</w:t>
      </w:r>
      <w:r w:rsidR="00CD3796" w:rsidRPr="002D30D9">
        <w:rPr>
          <w:vertAlign w:val="superscript"/>
        </w:rPr>
        <w:t>th</w:t>
      </w:r>
      <w:r w:rsidR="00CD3796">
        <w:t xml:space="preserve"> July</w:t>
      </w:r>
      <w:r w:rsidR="00E737D1">
        <w:t xml:space="preserve"> and was well attended despite the drizzle. The</w:t>
      </w:r>
      <w:r w:rsidR="00CD3796">
        <w:t xml:space="preserve"> harvest supper</w:t>
      </w:r>
      <w:r w:rsidR="00E737D1">
        <w:t xml:space="preserve"> was a big success as usual as was the Carols round the Christmas tree – a first and very well </w:t>
      </w:r>
      <w:r w:rsidR="00E737D1">
        <w:lastRenderedPageBreak/>
        <w:t>received item. Then in March the barn dance was thoroughly enjoyed by those who attended. Vicky Scotcher erected the art installation of 175</w:t>
      </w:r>
      <w:r w:rsidR="00CD3796">
        <w:t xml:space="preserve"> </w:t>
      </w:r>
      <w:r w:rsidR="00E737D1">
        <w:t>ceramic daffodils the day before Mothers’ Day and these have remained on display until Sunday 17</w:t>
      </w:r>
      <w:r w:rsidR="00E737D1" w:rsidRPr="00E737D1">
        <w:rPr>
          <w:vertAlign w:val="superscript"/>
        </w:rPr>
        <w:t>th</w:t>
      </w:r>
      <w:r w:rsidR="00E737D1">
        <w:t xml:space="preserve"> April. On the 15</w:t>
      </w:r>
      <w:r w:rsidR="00E737D1" w:rsidRPr="00E737D1">
        <w:rPr>
          <w:vertAlign w:val="superscript"/>
        </w:rPr>
        <w:t>th</w:t>
      </w:r>
      <w:r w:rsidR="00E737D1">
        <w:t xml:space="preserve"> April Robert Nuttall gave a </w:t>
      </w:r>
      <w:r w:rsidR="00005EE8">
        <w:t xml:space="preserve">light hearted </w:t>
      </w:r>
      <w:r w:rsidR="00E737D1">
        <w:t>lecture on The History of Yeaveley</w:t>
      </w:r>
      <w:r w:rsidR="00005EE8">
        <w:t xml:space="preserve"> and the following morning there was a coffee morning at Chrissie Watson’s home. The final celebration of the 175 year was a family service </w:t>
      </w:r>
      <w:r w:rsidR="00C60A74">
        <w:t>on the 17</w:t>
      </w:r>
      <w:r w:rsidR="00C60A74" w:rsidRPr="00C60A74">
        <w:rPr>
          <w:vertAlign w:val="superscript"/>
        </w:rPr>
        <w:t>th</w:t>
      </w:r>
      <w:r w:rsidR="00C60A74">
        <w:t xml:space="preserve"> April which was </w:t>
      </w:r>
      <w:r w:rsidR="00005EE8">
        <w:t xml:space="preserve">attended by the Bishop of Derby the </w:t>
      </w:r>
      <w:r w:rsidR="004C6EDE">
        <w:t>Rt. Revd. Dr Alastair Redfern.</w:t>
      </w:r>
      <w:r w:rsidR="00CD3796">
        <w:t xml:space="preserve">                                                                    </w:t>
      </w:r>
      <w:r w:rsidR="00005EE8">
        <w:t xml:space="preserve">                      The daffodil display has now been dismantle</w:t>
      </w:r>
      <w:r w:rsidR="00FA2646">
        <w:t>d and most of the daffodils have been</w:t>
      </w:r>
      <w:bookmarkStart w:id="0" w:name="_GoBack"/>
      <w:bookmarkEnd w:id="0"/>
      <w:r w:rsidR="00005EE8">
        <w:t xml:space="preserve"> purchased at £10 each. These could have been dedicated to a loved one and this dedication has been entered by Vicky into a Book of Remembrance that will be kept in the church.                                                                                            The plans to alter the church that Rev. Taylor spoke about at last year’s meeting will not now happen – through lack of interest – but he is now proposing a less intrusive plan that will include a kitchen being installed in the vestry, one pew being removed at the back of the opposite side to the vestry to create a ‘social area’ and the inclusion of an outside chemical toilet. There are no detailed plans yet.</w:t>
      </w:r>
    </w:p>
    <w:p w:rsidR="00005EE8" w:rsidRDefault="00005EE8" w:rsidP="00CD3796">
      <w:pPr>
        <w:rPr>
          <w:b/>
        </w:rPr>
      </w:pPr>
      <w:r>
        <w:rPr>
          <w:b/>
        </w:rPr>
        <w:t>A.O.B.</w:t>
      </w:r>
    </w:p>
    <w:p w:rsidR="004A48BF" w:rsidRDefault="00005EE8" w:rsidP="00CD3796">
      <w:r>
        <w:t>Cllr Morley informed the meeting that he had made sure that Rodsley and Yeaveley Parish was</w:t>
      </w:r>
      <w:r w:rsidR="00E2167D">
        <w:t xml:space="preserve"> in the correct tier of</w:t>
      </w:r>
      <w:r>
        <w:t xml:space="preserve"> the new proposed Local Plan</w:t>
      </w:r>
      <w:r w:rsidR="00E2167D">
        <w:t>.                                                                                                               He</w:t>
      </w:r>
      <w:r>
        <w:t xml:space="preserve"> </w:t>
      </w:r>
      <w:r w:rsidR="00E2167D">
        <w:t>said that the Yeaveley Arms was due to be discussed at a meeting on May</w:t>
      </w:r>
      <w:r w:rsidR="004A48BF">
        <w:t xml:space="preserve"> 24</w:t>
      </w:r>
      <w:r w:rsidR="004A48BF" w:rsidRPr="004A48BF">
        <w:rPr>
          <w:vertAlign w:val="superscript"/>
        </w:rPr>
        <w:t>th</w:t>
      </w:r>
      <w:r w:rsidR="004A48BF">
        <w:t xml:space="preserve"> and thought that the plan would probably be rejected. He asked if anyone could attend to lend support to the village’s total rejection of the plan. When asked if the applicant would put in a plan for a smaller development he was unable to comment.                                                                                                            Finally he said that he had £1000 of discretionary money at his disposal and asked if there was any project that we could use this money for. It was suggested that the proposed outside toilet might be a suitable item. This will be put on the agenda of the next meeting in May.</w:t>
      </w:r>
    </w:p>
    <w:p w:rsidR="004A48BF" w:rsidRDefault="004A48BF" w:rsidP="00CD3796">
      <w:r>
        <w:t>Charlotte Fisher had been approached about the possibility of the council putting a pavement around the grassed area on the corner of Priory Close. This item will be on the agenda of the next PC meeting.</w:t>
      </w:r>
    </w:p>
    <w:p w:rsidR="00054C6C" w:rsidRDefault="004A48BF" w:rsidP="00CD3796">
      <w:r>
        <w:t>Robert Nuttall said that he had been told that there was to be a site meeting to look at Wyaston road with regard to its repair. Denis Larmer said he had seen Highways people wal</w:t>
      </w:r>
      <w:r w:rsidR="00054C6C">
        <w:t>king along this stretch of road.</w:t>
      </w:r>
    </w:p>
    <w:p w:rsidR="00054C6C" w:rsidRPr="00054C6C" w:rsidRDefault="00054C6C" w:rsidP="00CD3796">
      <w:pPr>
        <w:rPr>
          <w:b/>
        </w:rPr>
      </w:pPr>
      <w:r w:rsidRPr="00054C6C">
        <w:rPr>
          <w:b/>
        </w:rPr>
        <w:t>There being no further business the meeting closed at 7.55</w:t>
      </w:r>
    </w:p>
    <w:p w:rsidR="00054C6C" w:rsidRPr="00054C6C" w:rsidRDefault="00054C6C" w:rsidP="00CD3796">
      <w:pPr>
        <w:rPr>
          <w:b/>
        </w:rPr>
      </w:pPr>
    </w:p>
    <w:p w:rsidR="00054C6C" w:rsidRPr="00054C6C" w:rsidRDefault="00054C6C" w:rsidP="00CD3796">
      <w:pPr>
        <w:rPr>
          <w:b/>
        </w:rPr>
      </w:pPr>
    </w:p>
    <w:p w:rsidR="00054C6C" w:rsidRPr="00054C6C" w:rsidRDefault="00054C6C" w:rsidP="00CD3796">
      <w:pPr>
        <w:rPr>
          <w:b/>
        </w:rPr>
      </w:pPr>
    </w:p>
    <w:p w:rsidR="00054C6C" w:rsidRPr="00054C6C" w:rsidRDefault="00054C6C" w:rsidP="00CD3796">
      <w:pPr>
        <w:rPr>
          <w:b/>
        </w:rPr>
      </w:pPr>
    </w:p>
    <w:p w:rsidR="00005EE8" w:rsidRPr="00054C6C" w:rsidRDefault="00054C6C" w:rsidP="00CD3796">
      <w:pPr>
        <w:rPr>
          <w:b/>
        </w:rPr>
      </w:pPr>
      <w:r w:rsidRPr="00054C6C">
        <w:rPr>
          <w:b/>
        </w:rPr>
        <w:t>Signed…………………………………………………………………………………..Date………………………………………………</w:t>
      </w:r>
      <w:r w:rsidR="004A48BF" w:rsidRPr="00054C6C">
        <w:rPr>
          <w:b/>
        </w:rPr>
        <w:t xml:space="preserve">        </w:t>
      </w:r>
    </w:p>
    <w:p w:rsidR="00D80BDF" w:rsidRPr="00D80BDF" w:rsidRDefault="00CD3796" w:rsidP="006E4B77">
      <w:pPr>
        <w:pStyle w:val="NormalWeb"/>
        <w:rPr>
          <w:rFonts w:asciiTheme="minorHAnsi" w:hAnsiTheme="minorHAnsi"/>
          <w:sz w:val="22"/>
          <w:szCs w:val="22"/>
        </w:rPr>
      </w:pPr>
      <w:r>
        <w:rPr>
          <w:rFonts w:asciiTheme="minorHAnsi" w:hAnsiTheme="minorHAnsi"/>
          <w:sz w:val="22"/>
          <w:szCs w:val="22"/>
        </w:rPr>
        <w:t xml:space="preserve"> </w:t>
      </w:r>
    </w:p>
    <w:p w:rsidR="00D80BDF" w:rsidRPr="00D80BDF" w:rsidRDefault="00D80BDF" w:rsidP="006E4B77">
      <w:pPr>
        <w:pStyle w:val="NormalWeb"/>
        <w:rPr>
          <w:rFonts w:asciiTheme="minorHAnsi" w:hAnsiTheme="minorHAnsi"/>
          <w:sz w:val="22"/>
          <w:szCs w:val="22"/>
        </w:rPr>
      </w:pPr>
    </w:p>
    <w:p w:rsidR="004005D2" w:rsidRPr="004005D2" w:rsidRDefault="004005D2" w:rsidP="004B7E3D">
      <w:pPr>
        <w:rPr>
          <w:b/>
        </w:rPr>
      </w:pPr>
    </w:p>
    <w:p w:rsidR="001029C5" w:rsidRDefault="001029C5"/>
    <w:sectPr w:rsidR="00102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3D"/>
    <w:rsid w:val="00005EE8"/>
    <w:rsid w:val="00054C6C"/>
    <w:rsid w:val="001029C5"/>
    <w:rsid w:val="004005D2"/>
    <w:rsid w:val="004A48BF"/>
    <w:rsid w:val="004B7E3D"/>
    <w:rsid w:val="004C6EDE"/>
    <w:rsid w:val="00647F17"/>
    <w:rsid w:val="006E4B77"/>
    <w:rsid w:val="007222C0"/>
    <w:rsid w:val="00790DE5"/>
    <w:rsid w:val="00825ECD"/>
    <w:rsid w:val="00C60A74"/>
    <w:rsid w:val="00CD3796"/>
    <w:rsid w:val="00D80BDF"/>
    <w:rsid w:val="00E2167D"/>
    <w:rsid w:val="00E737D1"/>
    <w:rsid w:val="00FA2646"/>
    <w:rsid w:val="00FB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9E1BC-E9C2-4230-851C-A1E3930B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4B77"/>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5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2</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11</cp:revision>
  <dcterms:created xsi:type="dcterms:W3CDTF">2016-04-20T08:17:00Z</dcterms:created>
  <dcterms:modified xsi:type="dcterms:W3CDTF">2016-04-20T15:01:00Z</dcterms:modified>
</cp:coreProperties>
</file>