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70A" w:rsidRDefault="0095570A" w:rsidP="0095570A">
      <w:pPr>
        <w:rPr>
          <w:sz w:val="16"/>
        </w:rPr>
      </w:pPr>
      <w:r>
        <w:rPr>
          <w:sz w:val="16"/>
        </w:rPr>
        <w:t xml:space="preserve">                                                                                                                                                                    </w:t>
      </w:r>
      <w:proofErr w:type="spellStart"/>
      <w:r>
        <w:rPr>
          <w:sz w:val="16"/>
        </w:rPr>
        <w:t>Hellingly</w:t>
      </w:r>
      <w:proofErr w:type="spellEnd"/>
      <w:r>
        <w:rPr>
          <w:sz w:val="16"/>
        </w:rPr>
        <w:t xml:space="preserve"> House</w:t>
      </w:r>
    </w:p>
    <w:p w:rsidR="0095570A" w:rsidRDefault="0095570A" w:rsidP="0095570A">
      <w:pPr>
        <w:rPr>
          <w:sz w:val="16"/>
        </w:rPr>
      </w:pPr>
      <w:r>
        <w:rPr>
          <w:sz w:val="16"/>
        </w:rPr>
        <w:t xml:space="preserve">                                                                                                                                                                    </w:t>
      </w:r>
      <w:smartTag w:uri="urn:schemas-microsoft-com:office:smarttags" w:element="Street">
        <w:smartTag w:uri="urn:schemas-microsoft-com:office:smarttags" w:element="address">
          <w:r>
            <w:rPr>
              <w:sz w:val="16"/>
            </w:rPr>
            <w:t>Leapley Lane</w:t>
          </w:r>
        </w:smartTag>
      </w:smartTag>
    </w:p>
    <w:p w:rsidR="0095570A" w:rsidRDefault="0095570A" w:rsidP="0095570A">
      <w:pPr>
        <w:rPr>
          <w:sz w:val="16"/>
        </w:rPr>
      </w:pPr>
      <w:r>
        <w:rPr>
          <w:sz w:val="16"/>
        </w:rPr>
        <w:t xml:space="preserve">                                                                                                                                                                    Yeaveley</w:t>
      </w:r>
    </w:p>
    <w:p w:rsidR="0095570A" w:rsidRDefault="0095570A" w:rsidP="0095570A">
      <w:pPr>
        <w:rPr>
          <w:sz w:val="16"/>
        </w:rPr>
      </w:pPr>
      <w:r>
        <w:rPr>
          <w:sz w:val="16"/>
        </w:rPr>
        <w:t xml:space="preserve">                                                                                                                                                                    DE6 2DU</w:t>
      </w:r>
    </w:p>
    <w:p w:rsidR="0095570A" w:rsidRDefault="0095570A" w:rsidP="0095570A">
      <w:pPr>
        <w:pStyle w:val="Heading1"/>
        <w:jc w:val="center"/>
      </w:pPr>
      <w:r>
        <w:t>Rodsley &amp; Yeaveley Parish Council</w:t>
      </w:r>
    </w:p>
    <w:p w:rsidR="0095570A" w:rsidRDefault="009933A9" w:rsidP="0095570A">
      <w:r>
        <w:t>Dear C</w:t>
      </w:r>
      <w:bookmarkStart w:id="0" w:name="_GoBack"/>
      <w:bookmarkEnd w:id="0"/>
      <w:r w:rsidR="0095570A">
        <w:t>ouncillors,</w:t>
      </w:r>
    </w:p>
    <w:p w:rsidR="0095570A" w:rsidRDefault="0095570A" w:rsidP="0095570A">
      <w:r>
        <w:t xml:space="preserve">You are summoned to attend the meeting of Rodsley &amp; Yeaveley Parish Council to be </w:t>
      </w:r>
      <w:proofErr w:type="gramStart"/>
      <w:r>
        <w:rPr>
          <w:b/>
        </w:rPr>
        <w:t>held  on</w:t>
      </w:r>
      <w:proofErr w:type="gramEnd"/>
      <w:r>
        <w:rPr>
          <w:b/>
        </w:rPr>
        <w:t xml:space="preserve"> Tuesday 14</w:t>
      </w:r>
      <w:r w:rsidRPr="0095570A">
        <w:rPr>
          <w:b/>
          <w:vertAlign w:val="superscript"/>
        </w:rPr>
        <w:t>th</w:t>
      </w:r>
      <w:r>
        <w:rPr>
          <w:b/>
        </w:rPr>
        <w:t xml:space="preserve"> July 2015</w:t>
      </w:r>
      <w:r>
        <w:rPr>
          <w:b/>
          <w:bCs/>
        </w:rPr>
        <w:t xml:space="preserve"> at 7.30 at Wyaston Village Hall.</w:t>
      </w:r>
    </w:p>
    <w:p w:rsidR="0095570A" w:rsidRDefault="0095570A" w:rsidP="0095570A">
      <w:r>
        <w:t>Members are asked to complete the Declarations sheet (if appropriate) provided at the meeting.</w:t>
      </w:r>
    </w:p>
    <w:p w:rsidR="0095570A" w:rsidRDefault="0095570A" w:rsidP="0095570A">
      <w:r>
        <w:t>Yours sincerely</w:t>
      </w:r>
    </w:p>
    <w:p w:rsidR="0095570A" w:rsidRDefault="0095570A" w:rsidP="0095570A">
      <w:pPr>
        <w:rPr>
          <w:b/>
          <w:sz w:val="32"/>
          <w:szCs w:val="32"/>
        </w:rPr>
      </w:pPr>
      <w:r>
        <w:t xml:space="preserve">                  </w:t>
      </w:r>
      <w:r>
        <w:rPr>
          <w:noProof/>
          <w:lang w:eastAsia="en-GB"/>
        </w:rPr>
        <w:drawing>
          <wp:inline distT="0" distB="0" distL="0" distR="0" wp14:anchorId="1974BD60" wp14:editId="2E91DA8D">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95570A" w:rsidRDefault="0095570A" w:rsidP="0095570A">
      <w:pPr>
        <w:numPr>
          <w:ilvl w:val="0"/>
          <w:numId w:val="1"/>
        </w:numPr>
        <w:ind w:left="283"/>
      </w:pPr>
      <w:r>
        <w:t>Apologies</w:t>
      </w:r>
    </w:p>
    <w:p w:rsidR="0095570A" w:rsidRDefault="0095570A" w:rsidP="0095570A">
      <w:pPr>
        <w:numPr>
          <w:ilvl w:val="0"/>
          <w:numId w:val="1"/>
        </w:numPr>
        <w:ind w:left="283"/>
      </w:pPr>
      <w:r>
        <w:t>Declaration of Members Interests.</w:t>
      </w:r>
    </w:p>
    <w:p w:rsidR="0095570A" w:rsidRDefault="0095570A" w:rsidP="0095570A">
      <w:pPr>
        <w:pStyle w:val="Heading2"/>
        <w:ind w:left="283"/>
      </w:pPr>
      <w:r>
        <w:t>Please Note:-</w:t>
      </w:r>
    </w:p>
    <w:p w:rsidR="0095570A" w:rsidRDefault="0095570A" w:rsidP="0095570A">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95570A" w:rsidRDefault="0095570A" w:rsidP="0095570A">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95570A" w:rsidRDefault="0095570A" w:rsidP="0095570A">
      <w:pPr>
        <w:ind w:left="283"/>
      </w:pPr>
      <w:r>
        <w:t>The Declarations of Interests will be read out from the Declaration Sheet – Members will be asked to confirm that the record is correct.</w:t>
      </w:r>
    </w:p>
    <w:p w:rsidR="0095570A" w:rsidRDefault="0095570A" w:rsidP="0095570A">
      <w:pPr>
        <w:ind w:left="283"/>
      </w:pPr>
    </w:p>
    <w:p w:rsidR="0095570A" w:rsidRDefault="0095570A" w:rsidP="0095570A">
      <w:pPr>
        <w:numPr>
          <w:ilvl w:val="0"/>
          <w:numId w:val="1"/>
        </w:numPr>
        <w:ind w:left="283"/>
        <w:rPr>
          <w:b/>
          <w:bCs/>
        </w:rPr>
      </w:pPr>
      <w:r w:rsidRPr="00D30751">
        <w:rPr>
          <w:b/>
          <w:bCs/>
        </w:rPr>
        <w:t xml:space="preserve"> Public Participation.</w:t>
      </w:r>
    </w:p>
    <w:p w:rsidR="0095570A" w:rsidRPr="00D30751" w:rsidRDefault="0095570A" w:rsidP="0095570A">
      <w:pPr>
        <w:numPr>
          <w:ilvl w:val="0"/>
          <w:numId w:val="1"/>
        </w:numPr>
        <w:ind w:left="283"/>
        <w:rPr>
          <w:b/>
          <w:bCs/>
        </w:rPr>
      </w:pPr>
      <w:r>
        <w:rPr>
          <w:bCs/>
        </w:rPr>
        <w:t>Co-opting a Councillor</w:t>
      </w:r>
    </w:p>
    <w:p w:rsidR="0095570A" w:rsidRPr="00D30751" w:rsidRDefault="0095570A" w:rsidP="0095570A">
      <w:pPr>
        <w:numPr>
          <w:ilvl w:val="0"/>
          <w:numId w:val="1"/>
        </w:numPr>
        <w:ind w:left="283"/>
        <w:rPr>
          <w:bCs/>
        </w:rPr>
      </w:pPr>
      <w:r w:rsidRPr="00D30751">
        <w:rPr>
          <w:bCs/>
        </w:rPr>
        <w:t xml:space="preserve">Minutes of the Last </w:t>
      </w:r>
      <w:r>
        <w:rPr>
          <w:bCs/>
        </w:rPr>
        <w:t xml:space="preserve">Two </w:t>
      </w:r>
      <w:r w:rsidRPr="00D30751">
        <w:rPr>
          <w:bCs/>
        </w:rPr>
        <w:t>Meeting</w:t>
      </w:r>
      <w:r>
        <w:rPr>
          <w:bCs/>
        </w:rPr>
        <w:t>s</w:t>
      </w:r>
    </w:p>
    <w:p w:rsidR="0095570A" w:rsidRPr="0095570A" w:rsidRDefault="0095570A" w:rsidP="0095570A">
      <w:pPr>
        <w:numPr>
          <w:ilvl w:val="0"/>
          <w:numId w:val="1"/>
        </w:numPr>
        <w:ind w:left="283"/>
        <w:rPr>
          <w:bCs/>
        </w:rPr>
      </w:pPr>
      <w:r>
        <w:rPr>
          <w:bCs/>
        </w:rPr>
        <w:t>Neighbourhood Watch</w:t>
      </w:r>
    </w:p>
    <w:p w:rsidR="0095570A" w:rsidRDefault="0095570A" w:rsidP="0095570A">
      <w:pPr>
        <w:numPr>
          <w:ilvl w:val="0"/>
          <w:numId w:val="1"/>
        </w:numPr>
        <w:ind w:left="283"/>
        <w:rPr>
          <w:bCs/>
        </w:rPr>
      </w:pPr>
      <w:r>
        <w:rPr>
          <w:bCs/>
        </w:rPr>
        <w:t xml:space="preserve">Planning Application, Agricultural Machinery Store, </w:t>
      </w:r>
      <w:proofErr w:type="spellStart"/>
      <w:r>
        <w:rPr>
          <w:bCs/>
        </w:rPr>
        <w:t>Shedley</w:t>
      </w:r>
      <w:proofErr w:type="spellEnd"/>
      <w:r>
        <w:rPr>
          <w:bCs/>
        </w:rPr>
        <w:t xml:space="preserve"> Manor, Yeaveley</w:t>
      </w:r>
    </w:p>
    <w:p w:rsidR="0095570A" w:rsidRDefault="0095570A" w:rsidP="0095570A">
      <w:pPr>
        <w:numPr>
          <w:ilvl w:val="0"/>
          <w:numId w:val="1"/>
        </w:numPr>
        <w:ind w:left="283"/>
        <w:rPr>
          <w:bCs/>
        </w:rPr>
      </w:pPr>
      <w:r>
        <w:rPr>
          <w:bCs/>
        </w:rPr>
        <w:t xml:space="preserve">Planning Application, Agricultural Machinery Store,2, </w:t>
      </w:r>
      <w:proofErr w:type="spellStart"/>
      <w:r>
        <w:rPr>
          <w:bCs/>
        </w:rPr>
        <w:t>Shedley</w:t>
      </w:r>
      <w:proofErr w:type="spellEnd"/>
      <w:r>
        <w:rPr>
          <w:bCs/>
        </w:rPr>
        <w:t xml:space="preserve"> Manor, Yeaveley</w:t>
      </w:r>
    </w:p>
    <w:p w:rsidR="0095570A" w:rsidRDefault="0095570A" w:rsidP="0095570A">
      <w:pPr>
        <w:numPr>
          <w:ilvl w:val="0"/>
          <w:numId w:val="1"/>
        </w:numPr>
        <w:ind w:left="283"/>
        <w:rPr>
          <w:bCs/>
        </w:rPr>
      </w:pPr>
      <w:r>
        <w:rPr>
          <w:bCs/>
        </w:rPr>
        <w:t>Planning Application, Demolition of Yeaveley Arms and Erection of 4 dwellings.</w:t>
      </w:r>
    </w:p>
    <w:p w:rsidR="0095570A" w:rsidRDefault="0095570A" w:rsidP="0095570A">
      <w:pPr>
        <w:numPr>
          <w:ilvl w:val="0"/>
          <w:numId w:val="1"/>
        </w:numPr>
        <w:ind w:left="283"/>
        <w:rPr>
          <w:bCs/>
        </w:rPr>
      </w:pPr>
      <w:r>
        <w:rPr>
          <w:bCs/>
        </w:rPr>
        <w:t>Planning Application, Honeysuckle Farm, Rodsley, Partial Change of Use to Boarding Kennels</w:t>
      </w:r>
    </w:p>
    <w:p w:rsidR="0095570A" w:rsidRDefault="0095570A" w:rsidP="0095570A">
      <w:pPr>
        <w:numPr>
          <w:ilvl w:val="0"/>
          <w:numId w:val="1"/>
        </w:numPr>
        <w:ind w:left="283"/>
        <w:rPr>
          <w:bCs/>
        </w:rPr>
      </w:pPr>
      <w:r>
        <w:rPr>
          <w:bCs/>
        </w:rPr>
        <w:t xml:space="preserve">Planning Application, </w:t>
      </w:r>
      <w:proofErr w:type="gramStart"/>
      <w:r>
        <w:rPr>
          <w:bCs/>
        </w:rPr>
        <w:t>The</w:t>
      </w:r>
      <w:proofErr w:type="gramEnd"/>
      <w:r>
        <w:rPr>
          <w:bCs/>
        </w:rPr>
        <w:t xml:space="preserve"> Hollies, Rodsley, Erection of Stables.</w:t>
      </w:r>
    </w:p>
    <w:p w:rsidR="0095570A" w:rsidRDefault="00FF25F6" w:rsidP="0095570A">
      <w:pPr>
        <w:numPr>
          <w:ilvl w:val="0"/>
          <w:numId w:val="1"/>
        </w:numPr>
        <w:ind w:left="283"/>
        <w:rPr>
          <w:bCs/>
        </w:rPr>
      </w:pPr>
      <w:r>
        <w:rPr>
          <w:bCs/>
        </w:rPr>
        <w:t>Planning Application, Extens</w:t>
      </w:r>
      <w:r w:rsidR="0095570A">
        <w:rPr>
          <w:bCs/>
        </w:rPr>
        <w:t xml:space="preserve">ion to </w:t>
      </w:r>
      <w:proofErr w:type="spellStart"/>
      <w:r w:rsidR="0095570A">
        <w:rPr>
          <w:bCs/>
        </w:rPr>
        <w:t>Moypark</w:t>
      </w:r>
      <w:proofErr w:type="spellEnd"/>
      <w:r w:rsidR="0095570A">
        <w:rPr>
          <w:bCs/>
        </w:rPr>
        <w:t xml:space="preserve"> Hatchery, </w:t>
      </w:r>
      <w:proofErr w:type="spellStart"/>
      <w:r w:rsidR="0095570A">
        <w:rPr>
          <w:bCs/>
        </w:rPr>
        <w:t>Snelston</w:t>
      </w:r>
      <w:proofErr w:type="spellEnd"/>
    </w:p>
    <w:p w:rsidR="0095570A" w:rsidRPr="003C4DA4" w:rsidRDefault="0095570A" w:rsidP="003C4DA4">
      <w:pPr>
        <w:numPr>
          <w:ilvl w:val="0"/>
          <w:numId w:val="1"/>
        </w:numPr>
        <w:ind w:left="283"/>
        <w:rPr>
          <w:bCs/>
        </w:rPr>
      </w:pPr>
      <w:r>
        <w:rPr>
          <w:bCs/>
        </w:rPr>
        <w:t>Planning Application, The Old School, Yeaveley, Porch Extension</w:t>
      </w:r>
    </w:p>
    <w:p w:rsidR="0095570A" w:rsidRPr="003C4DA4" w:rsidRDefault="0095570A" w:rsidP="003C4DA4">
      <w:pPr>
        <w:numPr>
          <w:ilvl w:val="0"/>
          <w:numId w:val="1"/>
        </w:numPr>
        <w:ind w:left="283"/>
        <w:rPr>
          <w:bCs/>
        </w:rPr>
      </w:pPr>
      <w:r>
        <w:rPr>
          <w:bCs/>
        </w:rPr>
        <w:t>Website for Parish Council, (Transparency Code for smaller Authorities)</w:t>
      </w:r>
    </w:p>
    <w:p w:rsidR="0095570A" w:rsidRDefault="0095570A" w:rsidP="0095570A">
      <w:pPr>
        <w:numPr>
          <w:ilvl w:val="0"/>
          <w:numId w:val="1"/>
        </w:numPr>
        <w:ind w:left="283"/>
        <w:rPr>
          <w:bCs/>
        </w:rPr>
      </w:pPr>
      <w:r>
        <w:rPr>
          <w:bCs/>
        </w:rPr>
        <w:t>Local Flooding Issues</w:t>
      </w:r>
    </w:p>
    <w:p w:rsidR="0095570A" w:rsidRPr="003C4DA4" w:rsidRDefault="009D22FD" w:rsidP="003C4DA4">
      <w:pPr>
        <w:numPr>
          <w:ilvl w:val="0"/>
          <w:numId w:val="1"/>
        </w:numPr>
        <w:ind w:left="283"/>
        <w:rPr>
          <w:bCs/>
        </w:rPr>
      </w:pPr>
      <w:r>
        <w:rPr>
          <w:bCs/>
        </w:rPr>
        <w:t xml:space="preserve">Highways Issues </w:t>
      </w:r>
    </w:p>
    <w:p w:rsidR="0095570A" w:rsidRPr="003C4DA4" w:rsidRDefault="0095570A" w:rsidP="003C4DA4">
      <w:pPr>
        <w:numPr>
          <w:ilvl w:val="0"/>
          <w:numId w:val="1"/>
        </w:numPr>
        <w:ind w:left="283"/>
        <w:rPr>
          <w:bCs/>
        </w:rPr>
      </w:pPr>
      <w:r>
        <w:rPr>
          <w:bCs/>
        </w:rPr>
        <w:t>Defibrillator</w:t>
      </w:r>
    </w:p>
    <w:p w:rsidR="0095570A" w:rsidRPr="003C4DA4" w:rsidRDefault="0095570A" w:rsidP="003C4DA4">
      <w:pPr>
        <w:numPr>
          <w:ilvl w:val="0"/>
          <w:numId w:val="1"/>
        </w:numPr>
        <w:ind w:left="283"/>
        <w:rPr>
          <w:bCs/>
        </w:rPr>
      </w:pPr>
      <w:r>
        <w:t>Footpath Iss</w:t>
      </w:r>
      <w:r w:rsidR="003C4DA4">
        <w:t>ues</w:t>
      </w:r>
    </w:p>
    <w:p w:rsidR="0095570A" w:rsidRPr="00770384" w:rsidRDefault="0095570A" w:rsidP="0095570A">
      <w:pPr>
        <w:numPr>
          <w:ilvl w:val="0"/>
          <w:numId w:val="1"/>
        </w:numPr>
        <w:ind w:left="283"/>
        <w:rPr>
          <w:bCs/>
        </w:rPr>
      </w:pPr>
      <w:r w:rsidRPr="00770384">
        <w:rPr>
          <w:bCs/>
        </w:rPr>
        <w:t>Clerk’s Report</w:t>
      </w:r>
    </w:p>
    <w:p w:rsidR="0095570A" w:rsidRDefault="0095570A" w:rsidP="0095570A">
      <w:pPr>
        <w:numPr>
          <w:ilvl w:val="0"/>
          <w:numId w:val="1"/>
        </w:numPr>
        <w:ind w:left="283"/>
        <w:rPr>
          <w:bCs/>
        </w:rPr>
      </w:pPr>
      <w:r>
        <w:rPr>
          <w:bCs/>
        </w:rPr>
        <w:t>Financial Matters</w:t>
      </w:r>
    </w:p>
    <w:p w:rsidR="0095570A" w:rsidRPr="00D30751" w:rsidRDefault="0095570A" w:rsidP="0095570A">
      <w:pPr>
        <w:numPr>
          <w:ilvl w:val="0"/>
          <w:numId w:val="1"/>
        </w:numPr>
        <w:ind w:left="283"/>
        <w:rPr>
          <w:bCs/>
        </w:rPr>
      </w:pPr>
      <w:r>
        <w:rPr>
          <w:bCs/>
        </w:rPr>
        <w:t>Date of the Next Meeting</w:t>
      </w:r>
    </w:p>
    <w:p w:rsidR="0064513D" w:rsidRDefault="0064513D"/>
    <w:sectPr w:rsidR="00645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0A"/>
    <w:rsid w:val="003C4DA4"/>
    <w:rsid w:val="0064513D"/>
    <w:rsid w:val="0095570A"/>
    <w:rsid w:val="009933A9"/>
    <w:rsid w:val="009D22FD"/>
    <w:rsid w:val="00FF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311CB16F-7286-4AE7-93C2-9403B49C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7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570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5570A"/>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570A"/>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95570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93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3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4</cp:revision>
  <cp:lastPrinted>2015-07-06T14:18:00Z</cp:lastPrinted>
  <dcterms:created xsi:type="dcterms:W3CDTF">2015-07-02T15:10:00Z</dcterms:created>
  <dcterms:modified xsi:type="dcterms:W3CDTF">2015-07-06T14:19:00Z</dcterms:modified>
</cp:coreProperties>
</file>